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764367" w:rsidRPr="004716A1" w14:paraId="762A72B0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7F763DB6" w14:textId="01691ACB" w:rsidR="00764367" w:rsidRPr="004716A1" w:rsidRDefault="007C62C0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>ت</w:t>
            </w:r>
            <w:r w:rsidR="00764367"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وزيع </w:t>
            </w:r>
            <w:r w:rsidR="00764367"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مقرر </w:t>
            </w:r>
            <w:r w:rsidR="00764367" w:rsidRPr="004716A1">
              <w:rPr>
                <w:rFonts w:asciiTheme="minorBidi" w:hAnsiTheme="minorBidi" w:cs="Arial"/>
                <w:b/>
                <w:bCs/>
                <w:color w:val="000000" w:themeColor="text1"/>
                <w:sz w:val="42"/>
                <w:szCs w:val="42"/>
                <w:rtl/>
              </w:rPr>
              <w:t>الدراسات الاجتماعية</w:t>
            </w:r>
            <w:r w:rsidR="00764367"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( </w:t>
            </w:r>
            <w:r w:rsidR="00764367" w:rsidRPr="00140707">
              <w:rPr>
                <w:rFonts w:asciiTheme="minorBidi" w:hAnsiTheme="minorBidi" w:cs="Arial" w:hint="cs"/>
                <w:b/>
                <w:bCs/>
                <w:color w:val="FF0000"/>
                <w:sz w:val="42"/>
                <w:szCs w:val="42"/>
                <w:rtl/>
              </w:rPr>
              <w:t xml:space="preserve">الصف الأول متوسط  </w:t>
            </w:r>
            <w:r w:rsidR="00764367"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) </w:t>
            </w:r>
            <w:r w:rsidR="00764367"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الفصل الدراسي </w:t>
            </w:r>
            <w:r w:rsidR="00764367"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الثالث لعام </w:t>
            </w:r>
            <w:r w:rsidR="00764367"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r w:rsidR="00764367"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>1446هـ</w:t>
            </w:r>
          </w:p>
        </w:tc>
      </w:tr>
      <w:tr w:rsidR="00764367" w:rsidRPr="004716A1" w14:paraId="0D5917C4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557EC8A4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BE41B68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78FC7132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78F744B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256D0EBB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3DAD939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5DCC4FE0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2211AFF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4B155B37" w14:textId="77777777" w:rsidR="00764367" w:rsidRPr="004716A1" w:rsidRDefault="00764367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EB2D61" w:rsidRPr="004716A1" w14:paraId="793B5EDD" w14:textId="77777777" w:rsidTr="005D2E22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2DF168F6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1546608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5064DC0C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الهوية ال</w:t>
            </w:r>
            <w:r w:rsidRPr="004716A1">
              <w:rPr>
                <w:rFonts w:ascii="Arial" w:hAnsi="Arial" w:hint="cs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ذاتية</w:t>
            </w:r>
          </w:p>
          <w:p w14:paraId="3DDB1161" w14:textId="4D72A2DC" w:rsidR="00EB2D61" w:rsidRPr="00C64733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836933A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7A3A6461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التنمية الذاتية</w:t>
            </w:r>
          </w:p>
          <w:p w14:paraId="00BADB83" w14:textId="5B2E4543" w:rsidR="00EB2D61" w:rsidRPr="00C64733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6"/>
                <w:szCs w:val="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B83CFFD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</w:tcPr>
          <w:p w14:paraId="18B3916A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ACED482" w14:textId="32D7B7D1" w:rsidR="00EB2D61" w:rsidRPr="00C64733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64733">
              <w:rPr>
                <w:b/>
                <w:bCs/>
                <w:sz w:val="26"/>
                <w:szCs w:val="26"/>
                <w:rtl/>
              </w:rPr>
              <w:t>حل تقويم الوحدة السادسة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BBB5C06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  <w:vAlign w:val="center"/>
          </w:tcPr>
          <w:p w14:paraId="796E536E" w14:textId="77777777" w:rsidR="00EB2D61" w:rsidRPr="004716A1" w:rsidRDefault="00EB2D61" w:rsidP="00C64733">
            <w:pPr>
              <w:pStyle w:val="a7"/>
              <w:jc w:val="center"/>
              <w:rPr>
                <w:rFonts w:ascii="Arial" w:hAnsi="Arial"/>
                <w:b/>
                <w:bCs/>
                <w:color w:val="1F4E79"/>
                <w:sz w:val="6"/>
                <w:szCs w:val="6"/>
                <w:shd w:val="clear" w:color="auto" w:fill="FFFFFF"/>
                <w:rtl/>
              </w:rPr>
            </w:pPr>
          </w:p>
          <w:p w14:paraId="3DC63DBD" w14:textId="18838AAA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ركائز الأمن الوطني</w:t>
            </w:r>
          </w:p>
        </w:tc>
      </w:tr>
      <w:tr w:rsidR="00EB2D61" w:rsidRPr="004716A1" w14:paraId="2EB5A4FB" w14:textId="77777777" w:rsidTr="005D2E22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5B33101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66BE2C7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23E7F06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3FE0F29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49861C7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34EBC684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542B8AC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779916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  <w:vAlign w:val="center"/>
          </w:tcPr>
          <w:p w14:paraId="78389B9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B2D61" w:rsidRPr="004716A1" w14:paraId="4657C77E" w14:textId="77777777" w:rsidTr="005D2E22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98702C9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B828514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  <w:vAlign w:val="center"/>
          </w:tcPr>
          <w:p w14:paraId="7938229C" w14:textId="41DEA10C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الهوية ال</w:t>
            </w:r>
            <w:r w:rsidRPr="004716A1">
              <w:rPr>
                <w:rFonts w:ascii="Arial" w:hAnsi="Arial" w:hint="cs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ذاتية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994AC69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7A72E28" w14:textId="1924060A" w:rsidR="00EB2D61" w:rsidRPr="004716A1" w:rsidRDefault="00EB2D61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التفاعل الاجتماعي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3A291AB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 w:val="restart"/>
          </w:tcPr>
          <w:p w14:paraId="60AB9DF5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sz w:val="10"/>
                <w:szCs w:val="10"/>
                <w:rtl/>
              </w:rPr>
            </w:pPr>
          </w:p>
          <w:p w14:paraId="21950356" w14:textId="6CADBFFF" w:rsidR="00EB2D61" w:rsidRDefault="00EB2D61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b/>
                <w:bCs/>
                <w:rtl/>
              </w:rPr>
              <w:t>حل تقويم الوحدة السادسة</w:t>
            </w:r>
          </w:p>
          <w:p w14:paraId="4EBB1E7E" w14:textId="666F5C8C" w:rsidR="00C64733" w:rsidRPr="00C64733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8"/>
                <w:szCs w:val="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B8DABA6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  <w:vAlign w:val="center"/>
          </w:tcPr>
          <w:p w14:paraId="096B5E39" w14:textId="77777777" w:rsidR="00EB2D61" w:rsidRPr="004716A1" w:rsidRDefault="00EB2D61" w:rsidP="00C64733">
            <w:pPr>
              <w:pStyle w:val="a7"/>
              <w:jc w:val="center"/>
              <w:rPr>
                <w:rFonts w:ascii="Arial" w:hAnsi="Arial"/>
                <w:b/>
                <w:bCs/>
                <w:color w:val="1F4E79"/>
                <w:sz w:val="6"/>
                <w:szCs w:val="6"/>
                <w:shd w:val="clear" w:color="auto" w:fill="FFFFFF"/>
                <w:rtl/>
              </w:rPr>
            </w:pPr>
          </w:p>
          <w:p w14:paraId="04FF0462" w14:textId="770A689A" w:rsidR="00EB2D61" w:rsidRPr="004716A1" w:rsidRDefault="00EB2D61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ركائز الأمن الوطني</w:t>
            </w:r>
          </w:p>
        </w:tc>
      </w:tr>
      <w:tr w:rsidR="00515476" w:rsidRPr="004716A1" w14:paraId="41467CF7" w14:textId="77777777" w:rsidTr="00AA44B8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08D06D7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D4C2652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  <w:vAlign w:val="center"/>
          </w:tcPr>
          <w:p w14:paraId="5D66E4D0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4F64F546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F2265FA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5AF2913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7BC77E1D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2F3E11ED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</w:tcPr>
          <w:p w14:paraId="7B428072" w14:textId="77777777" w:rsidR="00515476" w:rsidRPr="004716A1" w:rsidRDefault="00515476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B2D61" w:rsidRPr="004716A1" w14:paraId="4485FC80" w14:textId="77777777" w:rsidTr="003D0A7F">
        <w:trPr>
          <w:trHeight w:val="274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834EAC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311F55A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Align w:val="center"/>
          </w:tcPr>
          <w:p w14:paraId="25CADEB3" w14:textId="0A3F55A8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التنمية الذاتية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2CE32CB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264E2D95" w14:textId="77777777" w:rsidR="00EB2D61" w:rsidRPr="00C64733" w:rsidRDefault="00EB2D61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  <w:p w14:paraId="6B7F97AB" w14:textId="2037664D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التفاعل الاجتماعي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18EA7A21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</w:tcPr>
          <w:p w14:paraId="765BF2F7" w14:textId="5F5A79FE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 xml:space="preserve">مفهوم </w:t>
            </w: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الأمن الوطني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084E9AA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604E304" w14:textId="6588FEE4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مجالات الأمن الوطني</w:t>
            </w:r>
          </w:p>
        </w:tc>
      </w:tr>
      <w:tr w:rsidR="00EB2D61" w:rsidRPr="004716A1" w14:paraId="7F4FD13E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6334917D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2BE6430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0D168857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47931AC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28735293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B33A8FE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37E6FF13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3D45DD6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75209DBA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EB2D61" w:rsidRPr="004716A1" w14:paraId="552B3C64" w14:textId="77777777" w:rsidTr="003E0BFC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41B2E49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11CB7C9E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vAlign w:val="center"/>
          </w:tcPr>
          <w:p w14:paraId="4678618F" w14:textId="63CC7F86" w:rsidR="00EB2D61" w:rsidRPr="004716A1" w:rsidRDefault="00EB2D61" w:rsidP="00C64733">
            <w:pPr>
              <w:tabs>
                <w:tab w:val="left" w:pos="684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مجالات الأمن الوطني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3439294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225AF343" w14:textId="1599F480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المواطن والأمن الوطني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330D5C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3F9448DB" w14:textId="6744C92B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مفهوم الحوار وأهميته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36BBC982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5D2E52CC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EB2D61" w:rsidRPr="004716A1" w14:paraId="0329A7F6" w14:textId="77777777" w:rsidTr="00C0340A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6B8B1D3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268AE244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391712DC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53B58B0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  <w:vAlign w:val="center"/>
          </w:tcPr>
          <w:p w14:paraId="10C63ED1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0649A77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</w:tcPr>
          <w:p w14:paraId="4E868618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19D32FC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55DC655E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EB2D61" w:rsidRPr="004716A1" w14:paraId="30DA7BE6" w14:textId="77777777" w:rsidTr="009D2585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01D2F8D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2AB6345B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  <w:vAlign w:val="center"/>
          </w:tcPr>
          <w:p w14:paraId="2B03427A" w14:textId="68AE6FEF" w:rsidR="00EB2D61" w:rsidRPr="004716A1" w:rsidRDefault="00EB2D61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مؤسسات الأمن الوطني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71A1DBC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7FF37FD9" w14:textId="4E4586A6" w:rsidR="00EB2D61" w:rsidRPr="004716A1" w:rsidRDefault="00EB2D61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المواطن والأمن الوطني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B7C9DC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vAlign w:val="center"/>
          </w:tcPr>
          <w:p w14:paraId="36BD64CF" w14:textId="25ADE209" w:rsidR="00EB2D61" w:rsidRPr="004716A1" w:rsidRDefault="00EB2D61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  <w:r w:rsidRPr="004716A1"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مفهوم الحوار وأهميته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AD135AA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</w:tcPr>
          <w:p w14:paraId="670473C7" w14:textId="2D06EC74" w:rsidR="00EB2D61" w:rsidRPr="004716A1" w:rsidRDefault="00EB2D61" w:rsidP="00C64733">
            <w:pPr>
              <w:tabs>
                <w:tab w:val="left" w:pos="814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اركان الحوار</w:t>
            </w:r>
          </w:p>
        </w:tc>
      </w:tr>
      <w:tr w:rsidR="00EB2D61" w:rsidRPr="004716A1" w14:paraId="19A87A90" w14:textId="77777777" w:rsidTr="00E02F79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8D001E4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6EE571C6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  <w:vAlign w:val="center"/>
          </w:tcPr>
          <w:p w14:paraId="734AB2FC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3C169B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</w:tcPr>
          <w:p w14:paraId="7E00F77A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6230267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081FDF4C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49C60AB9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</w:tcPr>
          <w:p w14:paraId="58D94DED" w14:textId="77777777" w:rsidR="00C64733" w:rsidRPr="00C64733" w:rsidRDefault="00C64733" w:rsidP="00C64733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4D964A2D" w14:textId="3BDE43BC" w:rsidR="00EB2D61" w:rsidRPr="004716A1" w:rsidRDefault="00EB2D61" w:rsidP="00C64733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اركان الحوار</w:t>
            </w:r>
          </w:p>
        </w:tc>
      </w:tr>
      <w:tr w:rsidR="00EB2D61" w:rsidRPr="004716A1" w14:paraId="3ADA2EC8" w14:textId="77777777" w:rsidTr="00440CCB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F72B476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1E81FE04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Align w:val="center"/>
          </w:tcPr>
          <w:p w14:paraId="5B335478" w14:textId="070918CB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مؤسسات الأمن الوطني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B3C75E7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14:paraId="398417DA" w14:textId="342513AE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حل تقويم الوحدة السابعة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B93E67B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Align w:val="center"/>
          </w:tcPr>
          <w:p w14:paraId="13FDBFD3" w14:textId="6E4A2AF8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أركان الحوار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8B4AB8A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16259537" w14:textId="77777777" w:rsidR="00EB2D61" w:rsidRPr="004716A1" w:rsidRDefault="00EB2D61" w:rsidP="00C64733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EB2D61" w:rsidRPr="004716A1" w14:paraId="32ED8931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5F41734A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CF0C668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6BF86C87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46874D9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65781C6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61A53B6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B0A2B3C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10296688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F4F18B2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38731B5D" w14:textId="77777777" w:rsidR="00EB2D61" w:rsidRPr="004716A1" w:rsidRDefault="00EB2D61" w:rsidP="00C64733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C64733" w:rsidRPr="004716A1" w14:paraId="31CEA582" w14:textId="77777777" w:rsidTr="0072342B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DB4DE70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7EC64D0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1885ACF5" w14:textId="0F8A4F5C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آداب الحوار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B48FB7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19E3AA26" w14:textId="5DACF2E2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="Arial" w:eastAsia="Times New Roman" w:hAnsi="Arial"/>
                <w:b/>
                <w:bCs/>
                <w:color w:val="4F4F4F"/>
                <w:sz w:val="30"/>
                <w:szCs w:val="30"/>
                <w:rtl/>
              </w:rPr>
              <w:t>ا</w:t>
            </w:r>
            <w:r w:rsidRPr="004716A1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لحوار الوطن</w:t>
            </w:r>
            <w:r w:rsidRPr="004716A1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E0323D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69828CC6" w14:textId="10D8A0F8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eastAsia="Times New Roman" w:hAnsi="Arial"/>
                <w:b/>
                <w:bCs/>
                <w:color w:val="4F4F4F"/>
                <w:sz w:val="30"/>
                <w:szCs w:val="30"/>
                <w:rtl/>
              </w:rPr>
              <w:t>ا</w:t>
            </w:r>
            <w:r w:rsidRPr="004716A1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لحوار الوطن</w:t>
            </w:r>
            <w:r w:rsidRPr="004716A1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05F856F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67F0724F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color w:val="FF0000"/>
                <w:sz w:val="14"/>
                <w:szCs w:val="14"/>
                <w:rtl/>
              </w:rPr>
            </w:pPr>
          </w:p>
          <w:p w14:paraId="7B8ED6AD" w14:textId="4DF916E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735E93">
              <w:rPr>
                <w:b/>
                <w:bCs/>
                <w:color w:val="FF0000"/>
                <w:sz w:val="28"/>
                <w:szCs w:val="28"/>
                <w:rtl/>
              </w:rPr>
              <w:t>مراجعة عامة</w:t>
            </w:r>
          </w:p>
        </w:tc>
      </w:tr>
      <w:tr w:rsidR="00C64733" w:rsidRPr="004716A1" w14:paraId="2080DC44" w14:textId="77777777" w:rsidTr="00121759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FB02D0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04BCB70C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56C6F5B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9CE3E36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  <w:vAlign w:val="center"/>
          </w:tcPr>
          <w:p w14:paraId="68355C54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22403FD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</w:tcPr>
          <w:p w14:paraId="1AB9FC52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118F7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78BA5CA3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C64733" w:rsidRPr="004716A1" w14:paraId="1080E2F4" w14:textId="77777777" w:rsidTr="00282225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A8EEAB5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27CED89A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45586449" w14:textId="26A45DBE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آداب الحوار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B0C2447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4BD896E0" w14:textId="4EEEB858" w:rsidR="00C64733" w:rsidRPr="004716A1" w:rsidRDefault="00C64733" w:rsidP="00C64733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  <w:r w:rsidRPr="004716A1">
              <w:rPr>
                <w:rFonts w:ascii="Arial" w:eastAsia="Times New Roman" w:hAnsi="Arial"/>
                <w:b/>
                <w:bCs/>
                <w:color w:val="4F4F4F"/>
                <w:sz w:val="30"/>
                <w:szCs w:val="30"/>
                <w:rtl/>
              </w:rPr>
              <w:t>ا</w:t>
            </w:r>
            <w:r w:rsidRPr="004716A1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لحوار الوطن</w:t>
            </w:r>
            <w:r w:rsidRPr="004716A1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F20FC8B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3F855349" w14:textId="1505CCC6" w:rsidR="00C64733" w:rsidRPr="004716A1" w:rsidRDefault="00C64733" w:rsidP="00C64733">
            <w:pPr>
              <w:bidi/>
              <w:ind w:left="360"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حل تقويم الوحدة الثامنة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8D8FBD8" w14:textId="77777777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2F2F8B20" w14:textId="77777777" w:rsidR="00C64733" w:rsidRPr="00C64733" w:rsidRDefault="00C64733" w:rsidP="00C64733">
            <w:pPr>
              <w:bidi/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14:paraId="374295FD" w14:textId="509CECA6" w:rsidR="00C64733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35E93">
              <w:rPr>
                <w:b/>
                <w:bCs/>
                <w:color w:val="FF0000"/>
                <w:sz w:val="28"/>
                <w:szCs w:val="28"/>
                <w:rtl/>
              </w:rPr>
              <w:t>مراجعة عامة</w:t>
            </w:r>
          </w:p>
        </w:tc>
      </w:tr>
      <w:tr w:rsidR="00EB2D61" w:rsidRPr="004716A1" w14:paraId="5FD30570" w14:textId="77777777" w:rsidTr="00121759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B8F6E87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088FFA40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16802E7D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E841E97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  <w:vAlign w:val="center"/>
          </w:tcPr>
          <w:p w14:paraId="3D967500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0135B4A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11A1FB01" w14:textId="77777777" w:rsidR="00EB2D61" w:rsidRPr="004716A1" w:rsidRDefault="00EB2D61" w:rsidP="00C64733">
            <w:pPr>
              <w:bidi/>
              <w:ind w:left="36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E271608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0C84DB05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B2D61" w:rsidRPr="004716A1" w14:paraId="4D9EDD33" w14:textId="77777777" w:rsidTr="00121759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D84837D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1FB5182C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Align w:val="center"/>
          </w:tcPr>
          <w:p w14:paraId="4EC8B06D" w14:textId="33C56A13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FFFFFF"/>
                <w:rtl/>
              </w:rPr>
              <w:t>آداب الحوار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4252284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Align w:val="center"/>
          </w:tcPr>
          <w:p w14:paraId="1FA9C386" w14:textId="3722E58E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="Arial" w:eastAsia="Times New Roman" w:hAnsi="Arial"/>
                <w:b/>
                <w:bCs/>
                <w:color w:val="4F4F4F"/>
                <w:sz w:val="30"/>
                <w:szCs w:val="30"/>
                <w:rtl/>
              </w:rPr>
              <w:t>ا</w:t>
            </w:r>
            <w:r w:rsidRPr="004716A1">
              <w:rPr>
                <w:rFonts w:ascii="Arial" w:eastAsia="Times New Roman" w:hAnsi="Arial"/>
                <w:b/>
                <w:bCs/>
                <w:color w:val="000000"/>
                <w:sz w:val="30"/>
                <w:szCs w:val="30"/>
                <w:rtl/>
              </w:rPr>
              <w:t>لحوار الوطن</w:t>
            </w:r>
            <w:r w:rsidRPr="004716A1">
              <w:rPr>
                <w:rFonts w:ascii="Arial" w:eastAsia="Times New Roman" w:hAnsi="Arial" w:hint="cs"/>
                <w:b/>
                <w:bCs/>
                <w:color w:val="000000"/>
                <w:sz w:val="30"/>
                <w:szCs w:val="30"/>
                <w:rtl/>
              </w:rPr>
              <w:t>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EBEAD8B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shd w:val="clear" w:color="auto" w:fill="FFFFFF" w:themeFill="background1"/>
            <w:vAlign w:val="center"/>
          </w:tcPr>
          <w:p w14:paraId="04147A60" w14:textId="1A8D8081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حل تقويم الوحدة الثامنة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0A7764A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</w:tcPr>
          <w:p w14:paraId="5442E1AC" w14:textId="77777777" w:rsidR="00EB2D61" w:rsidRPr="004716A1" w:rsidRDefault="00EB2D61" w:rsidP="00C64733">
            <w:pPr>
              <w:bidi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14:paraId="47B7583C" w14:textId="77777777" w:rsidR="00EB2D61" w:rsidRPr="00C64733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733">
              <w:rPr>
                <w:b/>
                <w:bCs/>
                <w:color w:val="FF0000"/>
                <w:sz w:val="28"/>
                <w:szCs w:val="28"/>
                <w:rtl/>
              </w:rPr>
              <w:t>مراجعة عامة</w:t>
            </w:r>
          </w:p>
          <w:p w14:paraId="5371BE50" w14:textId="24D86F29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B2D61" w:rsidRPr="004716A1" w14:paraId="5143267C" w14:textId="77777777" w:rsidTr="00DE3490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6298DB12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D1930CF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6A7244EC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3CCAF5C4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EB2D61" w:rsidRPr="004716A1" w14:paraId="616EDC28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8284B6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5CE2490C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701930E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11758B6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65708EC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دء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A217AC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EB2D61" w:rsidRPr="004716A1" w14:paraId="2D89B3C3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500E48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3E4B6AB4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6E4951A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DCD905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22262C9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EB2D61" w:rsidRPr="004716A1" w14:paraId="2839FD83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6C212F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2E5D4586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4B40F25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159D79C1" w14:textId="77777777" w:rsidR="00EB2D61" w:rsidRPr="004716A1" w:rsidRDefault="00EB2D61" w:rsidP="00EB2D61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5554908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EB2D61" w:rsidRPr="004716A1" w14:paraId="0735C6B6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3BF5C5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6F462F99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729CF10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09D84BEE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9E5929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EB2D61" w:rsidRPr="004716A1" w14:paraId="25074F99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514E06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7CF1904D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5A39E5B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7A2E6E2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6245A63D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EB2D61" w:rsidRPr="004716A1" w14:paraId="0500C156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2485677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2CDF13A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472D7BA9" w14:textId="77777777" w:rsidR="00764367" w:rsidRDefault="00764367" w:rsidP="00EB2D61">
      <w:pPr>
        <w:bidi/>
        <w:rPr>
          <w:b/>
          <w:bCs/>
          <w:color w:val="000000" w:themeColor="text1"/>
          <w:rtl/>
        </w:rPr>
      </w:pPr>
    </w:p>
    <w:p w14:paraId="7E550A6B" w14:textId="77777777" w:rsidR="008548F1" w:rsidRPr="008B3E18" w:rsidRDefault="008548F1" w:rsidP="008F52F6">
      <w:pPr>
        <w:bidi/>
        <w:jc w:val="center"/>
        <w:rPr>
          <w:b/>
          <w:bCs/>
          <w:color w:val="000000" w:themeColor="text1"/>
          <w:rtl/>
        </w:rPr>
      </w:pPr>
    </w:p>
    <w:sectPr w:rsidR="008548F1" w:rsidRPr="008B3E18" w:rsidSect="008F52F6">
      <w:headerReference w:type="default" r:id="rId8"/>
      <w:footerReference w:type="default" r:id="rId9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31B24" w14:textId="77777777" w:rsidR="0075279A" w:rsidRDefault="0075279A" w:rsidP="005F6A4E">
      <w:pPr>
        <w:spacing w:after="0" w:line="240" w:lineRule="auto"/>
      </w:pPr>
      <w:r>
        <w:separator/>
      </w:r>
    </w:p>
  </w:endnote>
  <w:endnote w:type="continuationSeparator" w:id="0">
    <w:p w14:paraId="5C80A61B" w14:textId="77777777" w:rsidR="0075279A" w:rsidRDefault="0075279A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57D52" w14:textId="77777777" w:rsidR="0075279A" w:rsidRDefault="0075279A" w:rsidP="005F6A4E">
      <w:pPr>
        <w:spacing w:after="0" w:line="240" w:lineRule="auto"/>
      </w:pPr>
      <w:r>
        <w:separator/>
      </w:r>
    </w:p>
  </w:footnote>
  <w:footnote w:type="continuationSeparator" w:id="0">
    <w:p w14:paraId="4505F07D" w14:textId="77777777" w:rsidR="0075279A" w:rsidRDefault="0075279A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embedTrueTypeFonts/>
  <w:saveSubset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4ABB"/>
    <w:rsid w:val="0012709A"/>
    <w:rsid w:val="0012754F"/>
    <w:rsid w:val="00130D4B"/>
    <w:rsid w:val="00132FB8"/>
    <w:rsid w:val="0013310F"/>
    <w:rsid w:val="00135BC4"/>
    <w:rsid w:val="00137C9B"/>
    <w:rsid w:val="00140707"/>
    <w:rsid w:val="00144827"/>
    <w:rsid w:val="0015142A"/>
    <w:rsid w:val="00152B8C"/>
    <w:rsid w:val="00154E8F"/>
    <w:rsid w:val="0015551A"/>
    <w:rsid w:val="0015585C"/>
    <w:rsid w:val="00164D89"/>
    <w:rsid w:val="00167195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5E2C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573F"/>
    <w:rsid w:val="002E7F9B"/>
    <w:rsid w:val="002F1F4B"/>
    <w:rsid w:val="002F58C5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71005"/>
    <w:rsid w:val="004716A1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4228"/>
    <w:rsid w:val="00555341"/>
    <w:rsid w:val="00562591"/>
    <w:rsid w:val="0057666E"/>
    <w:rsid w:val="00587094"/>
    <w:rsid w:val="00594D46"/>
    <w:rsid w:val="005955AB"/>
    <w:rsid w:val="00596240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430"/>
    <w:rsid w:val="0075279A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62C0"/>
    <w:rsid w:val="007C7588"/>
    <w:rsid w:val="007C7A91"/>
    <w:rsid w:val="007D2F42"/>
    <w:rsid w:val="007D3304"/>
    <w:rsid w:val="007D3578"/>
    <w:rsid w:val="007D3910"/>
    <w:rsid w:val="007E026B"/>
    <w:rsid w:val="007E08A5"/>
    <w:rsid w:val="007E4D91"/>
    <w:rsid w:val="007E4E57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6CBB"/>
    <w:rsid w:val="00893A6B"/>
    <w:rsid w:val="008942C9"/>
    <w:rsid w:val="008A0F2E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653"/>
    <w:rsid w:val="00B845C5"/>
    <w:rsid w:val="00B910A0"/>
    <w:rsid w:val="00B93712"/>
    <w:rsid w:val="00B93CED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2A6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222A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2626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451E"/>
    <w:rsid w:val="00EE33B3"/>
    <w:rsid w:val="00EE4B6B"/>
    <w:rsid w:val="00EE78F2"/>
    <w:rsid w:val="00EF1D41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E9B51-4D34-4383-93C8-496C0997CC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موقع منهجي</cp:lastModifiedBy>
  <cp:revision>5</cp:revision>
  <cp:lastPrinted>2025-02-12T20:48:00Z</cp:lastPrinted>
  <dcterms:created xsi:type="dcterms:W3CDTF">2025-02-12T20:53:00Z</dcterms:created>
  <dcterms:modified xsi:type="dcterms:W3CDTF">2025-02-24T01:16:00Z</dcterms:modified>
</cp:coreProperties>
</file>