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0.0 -->
  <w:body>
    <w:tbl>
      <w:tblPr>
        <w:tblStyle w:val="a5"/>
        <w:tblpPr w:leftFromText="180" w:rightFromText="180" w:vertAnchor="page" w:horzAnchor="margin" w:tblpY="1576"/>
        <w:bidiVisual/>
        <w:tblW w:w="155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3235"/>
        <w:gridCol w:w="3410"/>
        <w:gridCol w:w="2977"/>
        <w:gridCol w:w="3259"/>
        <w:gridCol w:w="2695"/>
      </w:tblGrid>
      <w:tr w14:paraId="47448314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40"/>
        </w:trPr>
        <w:tc>
          <w:tcPr>
            <w:tcW w:w="3235" w:type="dxa"/>
            <w:shd w:val="clear" w:color="auto" w:fill="00B050"/>
            <w:vAlign w:val="center"/>
          </w:tcPr>
          <w:p w:rsidR="001C4A20" w:rsidRPr="00B413F4" w:rsidP="001C4A20" w14:paraId="1E7332A8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الأول</w:t>
            </w:r>
          </w:p>
        </w:tc>
        <w:tc>
          <w:tcPr>
            <w:tcW w:w="3410" w:type="dxa"/>
            <w:shd w:val="clear" w:color="auto" w:fill="00B050"/>
            <w:vAlign w:val="center"/>
          </w:tcPr>
          <w:p w:rsidR="001C4A20" w:rsidRPr="00B413F4" w:rsidP="001C4A20" w14:paraId="446B1D3D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الثاني</w:t>
            </w:r>
          </w:p>
        </w:tc>
        <w:tc>
          <w:tcPr>
            <w:tcW w:w="2977" w:type="dxa"/>
            <w:shd w:val="clear" w:color="auto" w:fill="00B050"/>
            <w:vAlign w:val="center"/>
          </w:tcPr>
          <w:p w:rsidR="001C4A20" w:rsidRPr="00B413F4" w:rsidP="001C4A20" w14:paraId="5C4D8E91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الثالث</w:t>
            </w:r>
          </w:p>
        </w:tc>
        <w:tc>
          <w:tcPr>
            <w:tcW w:w="3259" w:type="dxa"/>
            <w:shd w:val="clear" w:color="auto" w:fill="00B050"/>
            <w:vAlign w:val="center"/>
          </w:tcPr>
          <w:p w:rsidR="001C4A20" w:rsidRPr="00B413F4" w:rsidP="001C4A20" w14:paraId="26632F9D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الرابع</w:t>
            </w:r>
          </w:p>
        </w:tc>
        <w:tc>
          <w:tcPr>
            <w:tcW w:w="2695" w:type="dxa"/>
            <w:shd w:val="clear" w:color="auto" w:fill="00B050"/>
            <w:vAlign w:val="center"/>
          </w:tcPr>
          <w:p w:rsidR="001C4A20" w:rsidRPr="00B413F4" w:rsidP="001C4A20" w14:paraId="462652D5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الخامس</w:t>
            </w:r>
          </w:p>
        </w:tc>
      </w:tr>
      <w:tr w14:paraId="7AD8EBB0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40"/>
        </w:trPr>
        <w:tc>
          <w:tcPr>
            <w:tcW w:w="3235" w:type="dxa"/>
            <w:shd w:val="clear" w:color="auto" w:fill="FFFF99"/>
            <w:vAlign w:val="center"/>
          </w:tcPr>
          <w:p w:rsidR="001C4A20" w:rsidRPr="00B413F4" w:rsidP="001C4A20" w14:paraId="2A657DF8" w14:textId="77777777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15/5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19/5 </w:t>
            </w:r>
          </w:p>
        </w:tc>
        <w:tc>
          <w:tcPr>
            <w:tcW w:w="3410" w:type="dxa"/>
            <w:shd w:val="clear" w:color="auto" w:fill="FFFF99"/>
            <w:vAlign w:val="center"/>
          </w:tcPr>
          <w:p w:rsidR="001C4A20" w:rsidRPr="00B413F4" w:rsidP="001C4A20" w14:paraId="129E558F" w14:textId="77777777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22/5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26 /5 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1C4A20" w:rsidRPr="00B413F4" w:rsidP="001C4A20" w14:paraId="5F4506D8" w14:textId="77777777">
            <w:pPr>
              <w:jc w:val="center"/>
              <w:rPr>
                <w:bCs/>
                <w:sz w:val="22"/>
                <w:szCs w:val="22"/>
              </w:rPr>
            </w:pPr>
            <w:bookmarkStart w:id="0" w:name="_gjdgxs" w:colFirst="0" w:colLast="0"/>
            <w:bookmarkEnd w:id="0"/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29 /5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4 / 6 </w:t>
            </w:r>
          </w:p>
        </w:tc>
        <w:tc>
          <w:tcPr>
            <w:tcW w:w="3259" w:type="dxa"/>
            <w:shd w:val="clear" w:color="auto" w:fill="FFFF99"/>
            <w:vAlign w:val="center"/>
          </w:tcPr>
          <w:p w:rsidR="001C4A20" w:rsidRPr="00B413F4" w:rsidP="001C4A20" w14:paraId="762479A3" w14:textId="77777777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7 /6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11 / 6 </w:t>
            </w:r>
          </w:p>
        </w:tc>
        <w:tc>
          <w:tcPr>
            <w:tcW w:w="2695" w:type="dxa"/>
            <w:shd w:val="clear" w:color="auto" w:fill="FFFF99"/>
            <w:vAlign w:val="center"/>
          </w:tcPr>
          <w:p w:rsidR="001C4A20" w:rsidRPr="00B413F4" w:rsidP="001C4A20" w14:paraId="705B5501" w14:textId="77777777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14 / 6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18 /6 </w:t>
            </w:r>
          </w:p>
        </w:tc>
      </w:tr>
      <w:tr w14:paraId="1FE81E57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04"/>
        </w:trPr>
        <w:tc>
          <w:tcPr>
            <w:tcW w:w="3235" w:type="dxa"/>
            <w:vAlign w:val="center"/>
          </w:tcPr>
          <w:p w:rsidR="001C4A20" w:rsidRPr="00B413F4" w:rsidP="001C4A20" w14:paraId="6ED6C787" w14:textId="77777777">
            <w:pPr>
              <w:jc w:val="center"/>
              <w:rPr>
                <w:bCs/>
                <w:color w:val="2F5496"/>
                <w:sz w:val="22"/>
                <w:szCs w:val="22"/>
              </w:rPr>
            </w:pPr>
            <w:r w:rsidRPr="00B413F4">
              <w:rPr>
                <w:rFonts w:hint="cs"/>
                <w:bCs/>
                <w:color w:val="2F5496"/>
                <w:sz w:val="22"/>
                <w:szCs w:val="22"/>
                <w:rtl/>
              </w:rPr>
              <w:t xml:space="preserve">تهيئة 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40B18B57" w14:textId="77777777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الدرس الثاني:</w:t>
            </w:r>
            <w:r w:rsidRPr="00B413F4">
              <w:rPr>
                <w:rFonts w:asciiTheme="minorBidi" w:hAnsiTheme="minorBidi" w:cstheme="minorBidi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القياس ( النظام الدول</w:t>
            </w:r>
            <w:r w:rsidRPr="00B413F4">
              <w:rPr>
                <w:rFonts w:asciiTheme="minorBidi" w:hAnsiTheme="minorBidi" w:cstheme="minorBidi" w:hint="cs"/>
                <w:bCs/>
                <w:color w:val="000000"/>
                <w:sz w:val="22"/>
                <w:szCs w:val="22"/>
                <w:rtl/>
              </w:rPr>
              <w:t xml:space="preserve">ي </w:t>
            </w: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للوحدات)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C4A20" w:rsidRPr="00B413F4" w:rsidP="001C4A20" w14:paraId="763B67D6" w14:textId="77777777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الفصل الثاني: تمثيل الحركة </w:t>
            </w:r>
          </w:p>
          <w:p w:rsidR="001C4A20" w:rsidRPr="00B413F4" w:rsidP="001C4A20" w14:paraId="600B77C6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الدرس الأول (  تصوير الحركة)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C4A20" w:rsidRPr="00B413F4" w:rsidP="001C4A20" w14:paraId="32FECA83" w14:textId="77777777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highlight w:val="yellow"/>
              </w:rPr>
            </w:pPr>
            <w:r w:rsidRPr="00B413F4">
              <w:rPr>
                <w:rFonts w:asciiTheme="minorBidi" w:hAnsiTheme="minorBidi" w:cs="Arial"/>
                <w:bCs/>
                <w:color w:val="000000"/>
                <w:sz w:val="22"/>
                <w:szCs w:val="22"/>
                <w:rtl/>
              </w:rPr>
              <w:t>السرعة المتجهة اللحظية + تجربة( متجهات السرعة اللحظية)</w:t>
            </w:r>
          </w:p>
        </w:tc>
        <w:tc>
          <w:tcPr>
            <w:tcW w:w="2695" w:type="dxa"/>
            <w:vAlign w:val="center"/>
          </w:tcPr>
          <w:p w:rsidR="001C4A20" w:rsidRPr="00B413F4" w:rsidP="001C4A20" w14:paraId="73ABC66C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الفصل الثالث: الحركة المتسارعة </w:t>
            </w: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(مقدمة +تجربة استهلالية)</w:t>
            </w:r>
          </w:p>
        </w:tc>
      </w:tr>
      <w:tr w14:paraId="79F82CF1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91"/>
        </w:trPr>
        <w:tc>
          <w:tcPr>
            <w:tcW w:w="3235" w:type="dxa"/>
            <w:vAlign w:val="center"/>
          </w:tcPr>
          <w:p w:rsidR="001C4A20" w:rsidRPr="00B413F4" w:rsidP="001C4A20" w14:paraId="26E0A1E2" w14:textId="7777777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>الاختبار التشخيصي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12AF3060" w14:textId="77777777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تحليل الوحدات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C4A20" w:rsidRPr="00B413F4" w:rsidP="001C4A20" w14:paraId="65DF7B1C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الثاني  : الموقع والزمن 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C4A20" w:rsidRPr="00B413F4" w:rsidP="001C4A20" w14:paraId="4982CFC4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مختبر الفيزياء: عمل رسوم توضيحية للحركة </w:t>
            </w:r>
          </w:p>
        </w:tc>
        <w:tc>
          <w:tcPr>
            <w:tcW w:w="2695" w:type="dxa"/>
            <w:vAlign w:val="center"/>
          </w:tcPr>
          <w:p w:rsidR="001C4A20" w:rsidRPr="00B413F4" w:rsidP="001C4A20" w14:paraId="3A696FF0" w14:textId="77777777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الدرس الأول : التسارع (العجلة)</w:t>
            </w:r>
          </w:p>
        </w:tc>
      </w:tr>
      <w:tr w14:paraId="2F34C6CB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02"/>
        </w:trPr>
        <w:tc>
          <w:tcPr>
            <w:tcW w:w="3235" w:type="dxa"/>
            <w:vAlign w:val="center"/>
          </w:tcPr>
          <w:p w:rsidR="001C4A20" w:rsidRPr="00B413F4" w:rsidP="001C4A20" w14:paraId="40E102D3" w14:textId="77777777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>الفصل الأول (مدخل الى علم الفيزياء)</w:t>
            </w:r>
          </w:p>
          <w:p w:rsidR="001C4A20" w:rsidRPr="00B413F4" w:rsidP="001C4A20" w14:paraId="13363A70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مقدمة + تجربة استهلالية 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226C8FBD" w14:textId="77777777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القياس (الدقة والضبط –تقنيات القياس الجيد)</w:t>
            </w:r>
          </w:p>
        </w:tc>
        <w:tc>
          <w:tcPr>
            <w:tcW w:w="2977" w:type="dxa"/>
            <w:vAlign w:val="center"/>
          </w:tcPr>
          <w:p w:rsidR="001C4A20" w:rsidRPr="00B413F4" w:rsidP="001C4A20" w14:paraId="39D31037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تابع : الموقع والزمن </w:t>
            </w:r>
          </w:p>
        </w:tc>
        <w:tc>
          <w:tcPr>
            <w:tcW w:w="3259" w:type="dxa"/>
            <w:vAlign w:val="center"/>
          </w:tcPr>
          <w:p w:rsidR="001C4A20" w:rsidRPr="00B413F4" w:rsidP="001C4A20" w14:paraId="7121DD8D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تقويم الفصل الثاني </w:t>
            </w:r>
          </w:p>
        </w:tc>
        <w:tc>
          <w:tcPr>
            <w:tcW w:w="2695" w:type="dxa"/>
            <w:vAlign w:val="center"/>
          </w:tcPr>
          <w:p w:rsidR="001C4A20" w:rsidRPr="00B413F4" w:rsidP="001C4A20" w14:paraId="3B3D66AE" w14:textId="77777777">
            <w:pPr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rtl/>
              </w:rPr>
            </w:pPr>
            <w:r w:rsidRPr="00B413F4">
              <w:rPr>
                <w:rFonts w:asciiTheme="minorBidi" w:hAnsiTheme="minorBidi" w:cstheme="minorBidi" w:hint="cs"/>
                <w:bCs/>
                <w:color w:val="000000" w:themeColor="text1"/>
                <w:sz w:val="22"/>
                <w:szCs w:val="22"/>
                <w:rtl/>
              </w:rPr>
              <w:t>(</w:t>
            </w:r>
            <w:r w:rsidRPr="00B413F4"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rtl/>
              </w:rPr>
              <w:t>التسارع الم</w:t>
            </w:r>
            <w:r w:rsidRPr="00B413F4">
              <w:rPr>
                <w:rFonts w:asciiTheme="minorBidi" w:hAnsiTheme="minorBidi" w:cstheme="minorBidi" w:hint="cs"/>
                <w:bCs/>
                <w:color w:val="000000" w:themeColor="text1"/>
                <w:sz w:val="22"/>
                <w:szCs w:val="22"/>
                <w:rtl/>
              </w:rPr>
              <w:t>توسط واللحظي)</w:t>
            </w:r>
          </w:p>
          <w:p w:rsidR="001C4A20" w:rsidRPr="00B413F4" w:rsidP="001C4A20" w14:paraId="3D98EFD0" w14:textId="77777777">
            <w:pPr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</w:rPr>
            </w:pPr>
            <w:r w:rsidRPr="00B413F4">
              <w:rPr>
                <w:rFonts w:asciiTheme="minorBidi" w:hAnsiTheme="minorBidi" w:cstheme="minorBidi" w:hint="cs"/>
                <w:bCs/>
                <w:color w:val="000000" w:themeColor="text1"/>
                <w:sz w:val="22"/>
                <w:szCs w:val="22"/>
                <w:rtl/>
              </w:rPr>
              <w:t>التسارع الموجب والتسارع السالب</w:t>
            </w:r>
          </w:p>
        </w:tc>
      </w:tr>
      <w:tr w14:paraId="3D467602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02"/>
        </w:trPr>
        <w:tc>
          <w:tcPr>
            <w:tcW w:w="3235" w:type="dxa"/>
            <w:vAlign w:val="center"/>
          </w:tcPr>
          <w:p w:rsidR="001C4A20" w:rsidRPr="00B413F4" w:rsidP="001C4A20" w14:paraId="16BB377C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الدرس الأول : الرياضيات والفيزياء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274C4C71" w14:textId="77777777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مختبر الفيزياء</w:t>
            </w:r>
            <w:r w:rsidRPr="00B413F4">
              <w:rPr>
                <w:rFonts w:asciiTheme="minorBidi" w:hAnsiTheme="minorBidi" w:cstheme="minorBidi" w:hint="cs"/>
                <w:bCs/>
                <w:color w:val="000000"/>
                <w:sz w:val="22"/>
                <w:szCs w:val="22"/>
                <w:rtl/>
              </w:rPr>
              <w:t>(استكشاف حركة الاجسام)</w:t>
            </w:r>
          </w:p>
        </w:tc>
        <w:tc>
          <w:tcPr>
            <w:tcW w:w="2977" w:type="dxa"/>
            <w:vAlign w:val="center"/>
          </w:tcPr>
          <w:p w:rsidR="001C4A20" w:rsidRPr="00B413F4" w:rsidP="001C4A20" w14:paraId="351D4DF6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الثالث: منحنى الموقع والزمن </w:t>
            </w:r>
          </w:p>
        </w:tc>
        <w:tc>
          <w:tcPr>
            <w:tcW w:w="3259" w:type="dxa"/>
            <w:shd w:val="clear" w:color="auto" w:fill="FBD5B5" w:themeFill="accent6" w:themeFillTint="66"/>
            <w:vAlign w:val="center"/>
          </w:tcPr>
          <w:p w:rsidR="001C4A20" w:rsidRPr="00B413F4" w:rsidP="001C4A20" w14:paraId="4044B813" w14:textId="77777777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اجازة مطولة</w:t>
            </w:r>
          </w:p>
        </w:tc>
        <w:tc>
          <w:tcPr>
            <w:tcW w:w="2695" w:type="dxa"/>
            <w:vAlign w:val="center"/>
          </w:tcPr>
          <w:p w:rsidR="001C4A20" w:rsidRPr="00B413F4" w:rsidP="001C4A20" w14:paraId="27568559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حساب التسارع من منحنى السرعة- الزمن</w:t>
            </w:r>
          </w:p>
        </w:tc>
      </w:tr>
      <w:tr w14:paraId="79718E86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02"/>
        </w:trPr>
        <w:tc>
          <w:tcPr>
            <w:tcW w:w="3235" w:type="dxa"/>
            <w:vAlign w:val="center"/>
          </w:tcPr>
          <w:p w:rsidR="001C4A20" w:rsidRPr="00B413F4" w:rsidP="001C4A20" w14:paraId="5329F9ED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الطريقة العلمية 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0C65D2B7" w14:textId="77777777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 xml:space="preserve">تقويم الفصل الأول </w:t>
            </w:r>
          </w:p>
        </w:tc>
        <w:tc>
          <w:tcPr>
            <w:tcW w:w="2977" w:type="dxa"/>
            <w:vAlign w:val="center"/>
          </w:tcPr>
          <w:p w:rsidR="001C4A20" w:rsidRPr="00B413F4" w:rsidP="001C4A20" w14:paraId="39517340" w14:textId="7777777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>الدرس الرابع: السرعة المتجهة</w:t>
            </w:r>
          </w:p>
        </w:tc>
        <w:tc>
          <w:tcPr>
            <w:tcW w:w="3259" w:type="dxa"/>
            <w:shd w:val="clear" w:color="auto" w:fill="FBD5B5" w:themeFill="accent6" w:themeFillTint="66"/>
            <w:vAlign w:val="center"/>
          </w:tcPr>
          <w:p w:rsidR="001C4A20" w:rsidRPr="00B413F4" w:rsidP="001C4A20" w14:paraId="04BF1DA5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إجازة مطولة </w:t>
            </w:r>
          </w:p>
        </w:tc>
        <w:tc>
          <w:tcPr>
            <w:tcW w:w="2695" w:type="dxa"/>
            <w:vAlign w:val="center"/>
          </w:tcPr>
          <w:p w:rsidR="001C4A20" w:rsidRPr="00B413F4" w:rsidP="001C4A20" w14:paraId="32E0E9AE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الدرس الثاني: الحركة بتسارع ثابت</w:t>
            </w:r>
          </w:p>
        </w:tc>
      </w:tr>
      <w:tr w14:paraId="7C99E3EB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60"/>
        </w:trPr>
        <w:tc>
          <w:tcPr>
            <w:tcW w:w="3235" w:type="dxa"/>
            <w:shd w:val="clear" w:color="auto" w:fill="00B050"/>
            <w:vAlign w:val="center"/>
          </w:tcPr>
          <w:p w:rsidR="001C4A20" w:rsidRPr="00B413F4" w:rsidP="001C4A20" w14:paraId="1475B47A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السادس</w:t>
            </w:r>
          </w:p>
        </w:tc>
        <w:tc>
          <w:tcPr>
            <w:tcW w:w="3410" w:type="dxa"/>
            <w:shd w:val="clear" w:color="auto" w:fill="00B050"/>
            <w:vAlign w:val="center"/>
          </w:tcPr>
          <w:p w:rsidR="001C4A20" w:rsidRPr="00B413F4" w:rsidP="001C4A20" w14:paraId="0299614C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السابع</w:t>
            </w:r>
          </w:p>
        </w:tc>
        <w:tc>
          <w:tcPr>
            <w:tcW w:w="2977" w:type="dxa"/>
            <w:shd w:val="clear" w:color="auto" w:fill="00B050"/>
            <w:vAlign w:val="center"/>
          </w:tcPr>
          <w:p w:rsidR="001C4A20" w:rsidRPr="00B413F4" w:rsidP="001C4A20" w14:paraId="51366432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إجازة منتصف العام الدراسي </w:t>
            </w:r>
          </w:p>
        </w:tc>
        <w:tc>
          <w:tcPr>
            <w:tcW w:w="3259" w:type="dxa"/>
            <w:shd w:val="clear" w:color="auto" w:fill="00B050"/>
            <w:vAlign w:val="center"/>
          </w:tcPr>
          <w:p w:rsidR="001C4A20" w:rsidRPr="00B413F4" w:rsidP="001C4A20" w14:paraId="2EAEA5DD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</w:t>
            </w: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لثامن </w:t>
            </w:r>
          </w:p>
        </w:tc>
        <w:tc>
          <w:tcPr>
            <w:tcW w:w="2695" w:type="dxa"/>
            <w:shd w:val="clear" w:color="auto" w:fill="00B050"/>
            <w:vAlign w:val="center"/>
          </w:tcPr>
          <w:p w:rsidR="001C4A20" w:rsidRPr="00B413F4" w:rsidP="001C4A20" w14:paraId="7D1DD5A4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</w:t>
            </w: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>لتاسع</w:t>
            </w:r>
          </w:p>
        </w:tc>
      </w:tr>
      <w:tr w14:paraId="530A6464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60"/>
        </w:trPr>
        <w:tc>
          <w:tcPr>
            <w:tcW w:w="3235" w:type="dxa"/>
            <w:shd w:val="clear" w:color="auto" w:fill="FFFF99"/>
            <w:vAlign w:val="center"/>
          </w:tcPr>
          <w:p w:rsidR="001C4A20" w:rsidRPr="00B413F4" w:rsidP="001C4A20" w14:paraId="36C9AB6D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21 /6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25 /6 </w:t>
            </w:r>
          </w:p>
        </w:tc>
        <w:tc>
          <w:tcPr>
            <w:tcW w:w="3410" w:type="dxa"/>
            <w:shd w:val="clear" w:color="auto" w:fill="FFFF99"/>
            <w:vAlign w:val="center"/>
          </w:tcPr>
          <w:p w:rsidR="001C4A20" w:rsidRPr="00B413F4" w:rsidP="001C4A20" w14:paraId="71C25494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28 / 6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2/7 </w:t>
            </w:r>
          </w:p>
        </w:tc>
        <w:tc>
          <w:tcPr>
            <w:tcW w:w="2977" w:type="dxa"/>
            <w:vMerge w:val="restart"/>
            <w:shd w:val="clear" w:color="auto" w:fill="FBD5B5" w:themeFill="accent6" w:themeFillTint="66"/>
            <w:vAlign w:val="center"/>
          </w:tcPr>
          <w:p w:rsidR="001C4A20" w:rsidRPr="00B413F4" w:rsidP="001C4A20" w14:paraId="4733A5C1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5/7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9/7 </w:t>
            </w:r>
          </w:p>
        </w:tc>
        <w:tc>
          <w:tcPr>
            <w:tcW w:w="3259" w:type="dxa"/>
            <w:shd w:val="clear" w:color="auto" w:fill="FFFF99"/>
            <w:vAlign w:val="center"/>
          </w:tcPr>
          <w:p w:rsidR="001C4A20" w:rsidRPr="00B413F4" w:rsidP="001C4A20" w14:paraId="236ABDD9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12/7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16/7 </w:t>
            </w:r>
          </w:p>
        </w:tc>
        <w:tc>
          <w:tcPr>
            <w:tcW w:w="2695" w:type="dxa"/>
            <w:shd w:val="clear" w:color="auto" w:fill="FFFF99"/>
            <w:vAlign w:val="center"/>
          </w:tcPr>
          <w:p w:rsidR="001C4A20" w:rsidRPr="00B413F4" w:rsidP="001C4A20" w14:paraId="5101F46A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19/7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23/7 </w:t>
            </w:r>
          </w:p>
        </w:tc>
      </w:tr>
      <w:tr w14:paraId="5265ED7B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04"/>
        </w:trPr>
        <w:tc>
          <w:tcPr>
            <w:tcW w:w="3235" w:type="dxa"/>
            <w:shd w:val="clear" w:color="auto" w:fill="auto"/>
            <w:vAlign w:val="center"/>
          </w:tcPr>
          <w:p w:rsidR="001C4A20" w:rsidRPr="00B413F4" w:rsidP="001C4A20" w14:paraId="50BA4105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الدرس الثالث : السقوط الحر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C4A20" w:rsidRPr="00B413F4" w:rsidP="001C4A20" w14:paraId="145D3DDA" w14:textId="77777777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  <w:rtl/>
              </w:rPr>
            </w:pPr>
            <w:r w:rsidRPr="00B413F4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الرابع: القوى في بعد واحد </w:t>
            </w:r>
          </w:p>
          <w:p w:rsidR="001C4A20" w:rsidRPr="00B413F4" w:rsidP="001C4A20" w14:paraId="581A9049" w14:textId="77777777">
            <w:pPr>
              <w:jc w:val="center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الدرس الأول : (القوة والحركة)</w:t>
            </w:r>
          </w:p>
        </w:tc>
        <w:tc>
          <w:tcPr>
            <w:tcW w:w="2977" w:type="dxa"/>
            <w:vMerge/>
            <w:shd w:val="clear" w:color="auto" w:fill="FBD5B5" w:themeFill="accent6" w:themeFillTint="66"/>
            <w:vAlign w:val="center"/>
          </w:tcPr>
          <w:p w:rsidR="001C4A20" w:rsidRPr="00B413F4" w:rsidP="001C4A20" w14:paraId="0E1E344A" w14:textId="7777777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1C4A20" w:rsidRPr="00B413F4" w:rsidP="001C4A20" w14:paraId="37C8A059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القوة المعيقة والسرعة الحدية + مراجعة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C4A20" w:rsidRPr="00B413F4" w:rsidP="001C4A20" w14:paraId="26BC4948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</w:pPr>
            <w:r w:rsidRPr="00B413F4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الخامس: القوى في بعدين </w:t>
            </w:r>
          </w:p>
          <w:p w:rsidR="001C4A20" w:rsidRPr="00B413F4" w:rsidP="001C4A20" w14:paraId="2054058E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مقدمة + التجربة الاستهلالية </w:t>
            </w:r>
          </w:p>
        </w:tc>
      </w:tr>
      <w:tr w14:paraId="2007BAB3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02"/>
        </w:trPr>
        <w:tc>
          <w:tcPr>
            <w:tcW w:w="3235" w:type="dxa"/>
            <w:shd w:val="clear" w:color="auto" w:fill="auto"/>
            <w:vAlign w:val="center"/>
          </w:tcPr>
          <w:p w:rsidR="001C4A20" w:rsidRPr="00B413F4" w:rsidP="001C4A20" w14:paraId="2B5459CE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تابع السقوط الحر 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5E0610AC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القوة والتسارع </w:t>
            </w:r>
            <w:r w:rsidRPr="00B413F4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جمع القوى</w:t>
            </w:r>
          </w:p>
        </w:tc>
        <w:tc>
          <w:tcPr>
            <w:tcW w:w="2977" w:type="dxa"/>
            <w:vMerge/>
            <w:shd w:val="clear" w:color="auto" w:fill="FBD5B5" w:themeFill="accent6" w:themeFillTint="66"/>
            <w:vAlign w:val="center"/>
          </w:tcPr>
          <w:p w:rsidR="001C4A20" w:rsidRPr="00B413F4" w:rsidP="001C4A20" w14:paraId="29BA7259" w14:textId="7777777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1C4A20" w:rsidRPr="00B413F4" w:rsidP="001C4A20" w14:paraId="70C18E54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الثالث: قوى </w:t>
            </w: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التاثير</w:t>
            </w: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المتبادل </w:t>
            </w:r>
            <w:r w:rsidRPr="00B413F4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قانون نيوتن الثالث</w:t>
            </w:r>
          </w:p>
        </w:tc>
        <w:tc>
          <w:tcPr>
            <w:tcW w:w="2695" w:type="dxa"/>
            <w:vAlign w:val="center"/>
          </w:tcPr>
          <w:p w:rsidR="001C4A20" w:rsidRPr="00B413F4" w:rsidP="001C4A20" w14:paraId="4C7E3017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الدرس الأول: المتجهات</w:t>
            </w:r>
          </w:p>
        </w:tc>
      </w:tr>
      <w:tr w14:paraId="15D8060B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02"/>
        </w:trPr>
        <w:tc>
          <w:tcPr>
            <w:tcW w:w="3235" w:type="dxa"/>
            <w:vAlign w:val="center"/>
          </w:tcPr>
          <w:p w:rsidR="001C4A20" w:rsidRPr="00B413F4" w:rsidP="001C4A20" w14:paraId="63921E6C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مختبر الفيزياء 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77A5F451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قانون نيوتن الأول</w:t>
            </w:r>
          </w:p>
        </w:tc>
        <w:tc>
          <w:tcPr>
            <w:tcW w:w="2977" w:type="dxa"/>
            <w:vMerge/>
            <w:shd w:val="clear" w:color="auto" w:fill="FBD5B5" w:themeFill="accent6" w:themeFillTint="66"/>
            <w:vAlign w:val="center"/>
          </w:tcPr>
          <w:p w:rsidR="001C4A20" w:rsidRPr="00B413F4" w:rsidP="001C4A20" w14:paraId="349AB486" w14:textId="7777777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1C4A20" w:rsidRPr="00B413F4" w:rsidP="001C4A20" w14:paraId="2E0C3E24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قوى الشد في الحبال </w:t>
            </w:r>
            <w:r w:rsidRPr="00B413F4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القوة العمودية</w:t>
            </w:r>
          </w:p>
        </w:tc>
        <w:tc>
          <w:tcPr>
            <w:tcW w:w="2695" w:type="dxa"/>
            <w:vAlign w:val="center"/>
          </w:tcPr>
          <w:p w:rsidR="001C4A20" w:rsidRPr="00B413F4" w:rsidP="001C4A20" w14:paraId="26B8AD2B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مركبات المتجهات</w:t>
            </w:r>
          </w:p>
        </w:tc>
      </w:tr>
      <w:tr w14:paraId="31F698EE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02"/>
        </w:trPr>
        <w:tc>
          <w:tcPr>
            <w:tcW w:w="3235" w:type="dxa"/>
            <w:vAlign w:val="center"/>
          </w:tcPr>
          <w:p w:rsidR="001C4A20" w:rsidRPr="00B413F4" w:rsidP="001C4A20" w14:paraId="1B6C890C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تقويم الفصل الثالث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2DD25BEA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قانون نيوتن الثاني </w:t>
            </w:r>
          </w:p>
        </w:tc>
        <w:tc>
          <w:tcPr>
            <w:tcW w:w="2977" w:type="dxa"/>
            <w:vMerge/>
            <w:shd w:val="clear" w:color="auto" w:fill="FBD5B5" w:themeFill="accent6" w:themeFillTint="66"/>
            <w:vAlign w:val="center"/>
          </w:tcPr>
          <w:p w:rsidR="001C4A20" w:rsidRPr="00B413F4" w:rsidP="001C4A20" w14:paraId="7A1CEF94" w14:textId="77777777">
            <w:pPr>
              <w:jc w:val="center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1C4A20" w:rsidRPr="00B413F4" w:rsidP="001C4A20" w14:paraId="431FFD39" w14:textId="77777777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مختبر الفيزياء : القوة والكتلة</w:t>
            </w:r>
          </w:p>
        </w:tc>
        <w:tc>
          <w:tcPr>
            <w:tcW w:w="2695" w:type="dxa"/>
            <w:vAlign w:val="center"/>
          </w:tcPr>
          <w:p w:rsidR="001C4A20" w:rsidRPr="00B413F4" w:rsidP="001C4A20" w14:paraId="3D42424F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جمع المتجهات جبريا </w:t>
            </w:r>
          </w:p>
        </w:tc>
      </w:tr>
      <w:tr w14:paraId="0D1F6B6E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02"/>
        </w:trPr>
        <w:tc>
          <w:tcPr>
            <w:tcW w:w="3235" w:type="dxa"/>
            <w:vAlign w:val="center"/>
          </w:tcPr>
          <w:p w:rsidR="001C4A20" w:rsidRPr="00B413F4" w:rsidP="001C4A20" w14:paraId="5C55C032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60BB20EB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الثاني: استخدام قوانين نيوتن </w:t>
            </w:r>
          </w:p>
        </w:tc>
        <w:tc>
          <w:tcPr>
            <w:tcW w:w="2977" w:type="dxa"/>
            <w:vMerge/>
            <w:shd w:val="clear" w:color="auto" w:fill="FBD5B5" w:themeFill="accent6" w:themeFillTint="66"/>
            <w:vAlign w:val="center"/>
          </w:tcPr>
          <w:p w:rsidR="001C4A20" w:rsidRPr="00B413F4" w:rsidP="001C4A20" w14:paraId="05EAC0A6" w14:textId="77777777">
            <w:pPr>
              <w:jc w:val="center"/>
              <w:rPr>
                <w:rFonts w:ascii="Arial" w:eastAsia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59" w:type="dxa"/>
            <w:shd w:val="clear" w:color="auto" w:fill="FFF2CC"/>
            <w:vAlign w:val="center"/>
          </w:tcPr>
          <w:p w:rsidR="001C4A20" w:rsidRPr="00B413F4" w:rsidP="001C4A20" w14:paraId="19ED5BA7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تقويم الفصل الرابع </w:t>
            </w:r>
          </w:p>
        </w:tc>
        <w:tc>
          <w:tcPr>
            <w:tcW w:w="2695" w:type="dxa"/>
            <w:vAlign w:val="center"/>
          </w:tcPr>
          <w:p w:rsidR="001C4A20" w:rsidRPr="00B413F4" w:rsidP="001C4A20" w14:paraId="41E1C3C0" w14:textId="77777777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الثاني : الاحتكاك </w:t>
            </w:r>
          </w:p>
        </w:tc>
      </w:tr>
      <w:tr w14:paraId="519F75FA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60"/>
        </w:trPr>
        <w:tc>
          <w:tcPr>
            <w:tcW w:w="3235" w:type="dxa"/>
            <w:shd w:val="clear" w:color="auto" w:fill="00B050"/>
            <w:vAlign w:val="center"/>
          </w:tcPr>
          <w:p w:rsidR="001C4A20" w:rsidRPr="00B413F4" w:rsidP="001C4A20" w14:paraId="096903CD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 xml:space="preserve">الأسبوع </w:t>
            </w: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العاشر </w:t>
            </w:r>
          </w:p>
        </w:tc>
        <w:tc>
          <w:tcPr>
            <w:tcW w:w="3410" w:type="dxa"/>
            <w:shd w:val="clear" w:color="auto" w:fill="00B050"/>
            <w:vAlign w:val="center"/>
          </w:tcPr>
          <w:p w:rsidR="001C4A20" w:rsidRPr="00B413F4" w:rsidP="001C4A20" w14:paraId="1CC382BA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>الأسبوع الحادي عشر</w:t>
            </w:r>
          </w:p>
        </w:tc>
        <w:tc>
          <w:tcPr>
            <w:tcW w:w="2977" w:type="dxa"/>
            <w:shd w:val="clear" w:color="auto" w:fill="00B050"/>
            <w:vAlign w:val="center"/>
          </w:tcPr>
          <w:p w:rsidR="001C4A20" w:rsidRPr="00B413F4" w:rsidP="001C4A20" w14:paraId="137AD657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الأسبوع الثاني عشر </w:t>
            </w:r>
          </w:p>
        </w:tc>
        <w:tc>
          <w:tcPr>
            <w:tcW w:w="3259" w:type="dxa"/>
            <w:shd w:val="clear" w:color="auto" w:fill="00B050"/>
            <w:vAlign w:val="center"/>
          </w:tcPr>
          <w:p w:rsidR="001C4A20" w:rsidRPr="00B413F4" w:rsidP="001C4A20" w14:paraId="6A7D86FE" w14:textId="77777777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الأسبوع الثالث عشر </w:t>
            </w:r>
          </w:p>
        </w:tc>
        <w:tc>
          <w:tcPr>
            <w:tcW w:w="2695" w:type="dxa"/>
            <w:shd w:val="clear" w:color="auto" w:fill="00B050"/>
            <w:vAlign w:val="center"/>
          </w:tcPr>
          <w:p w:rsidR="001C4A20" w:rsidRPr="00B413F4" w:rsidP="001C4A20" w14:paraId="6CB0B1BC" w14:textId="77777777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14:paraId="3DCE9E7D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360"/>
        </w:trPr>
        <w:tc>
          <w:tcPr>
            <w:tcW w:w="3235" w:type="dxa"/>
            <w:shd w:val="clear" w:color="auto" w:fill="FFFF99"/>
            <w:vAlign w:val="center"/>
          </w:tcPr>
          <w:p w:rsidR="001C4A20" w:rsidRPr="00B413F4" w:rsidP="001C4A20" w14:paraId="6D7DDB3F" w14:textId="77777777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26/7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30/7 </w:t>
            </w:r>
          </w:p>
        </w:tc>
        <w:tc>
          <w:tcPr>
            <w:tcW w:w="3410" w:type="dxa"/>
            <w:shd w:val="clear" w:color="auto" w:fill="FFFF99"/>
            <w:vAlign w:val="center"/>
          </w:tcPr>
          <w:p w:rsidR="001C4A20" w:rsidRPr="00B413F4" w:rsidP="001C4A20" w14:paraId="10510184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3/8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7/8 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1C4A20" w:rsidRPr="00B413F4" w:rsidP="001C4A20" w14:paraId="0EB3E193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10/8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14/8</w:t>
            </w:r>
          </w:p>
        </w:tc>
        <w:tc>
          <w:tcPr>
            <w:tcW w:w="3259" w:type="dxa"/>
            <w:shd w:val="clear" w:color="auto" w:fill="FFFF99"/>
            <w:vAlign w:val="center"/>
          </w:tcPr>
          <w:p w:rsidR="001C4A20" w:rsidRPr="00B413F4" w:rsidP="001C4A20" w14:paraId="25E175DB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17/8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21/8 </w:t>
            </w:r>
          </w:p>
        </w:tc>
        <w:tc>
          <w:tcPr>
            <w:tcW w:w="2695" w:type="dxa"/>
            <w:vMerge w:val="restart"/>
            <w:shd w:val="clear" w:color="auto" w:fill="FFFF99"/>
            <w:vAlign w:val="center"/>
          </w:tcPr>
          <w:p w:rsidR="001C4A20" w:rsidRPr="00B413F4" w:rsidP="001C4A20" w14:paraId="557327E7" w14:textId="77777777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بداية إجازة الفصل الدراسي الثاني بتاريخ 24/8/1446هـ</w:t>
            </w:r>
          </w:p>
        </w:tc>
      </w:tr>
      <w:tr w14:paraId="5869C463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252"/>
        </w:trPr>
        <w:tc>
          <w:tcPr>
            <w:tcW w:w="3235" w:type="dxa"/>
            <w:vAlign w:val="center"/>
          </w:tcPr>
          <w:p w:rsidR="001C4A20" w:rsidRPr="00B413F4" w:rsidP="001C4A20" w14:paraId="3AA2E585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الثالث: القوة والحركة في بعدين 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164BFD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bCs/>
                <w:color w:val="2F5496"/>
                <w:sz w:val="22"/>
                <w:szCs w:val="22"/>
                <w:rtl/>
              </w:rPr>
            </w:pPr>
            <w:r w:rsidRPr="00B413F4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>الدرس الثاني : الحركة الدائرية</w:t>
            </w:r>
          </w:p>
        </w:tc>
        <w:tc>
          <w:tcPr>
            <w:tcW w:w="2977" w:type="dxa"/>
            <w:vMerge w:val="restart"/>
            <w:vAlign w:val="center"/>
          </w:tcPr>
          <w:p w:rsidR="001C4A20" w:rsidRPr="00B413F4" w:rsidP="001C4A20" w14:paraId="7C461DD4" w14:textId="77777777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مراجعة عامة </w:t>
            </w:r>
          </w:p>
        </w:tc>
        <w:tc>
          <w:tcPr>
            <w:tcW w:w="3259" w:type="dxa"/>
            <w:vMerge w:val="restart"/>
            <w:vAlign w:val="center"/>
          </w:tcPr>
          <w:p w:rsidR="001C4A20" w:rsidRPr="00B413F4" w:rsidP="001C4A20" w14:paraId="28F3490D" w14:textId="77777777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الاختبارات النهائية الفصل الدراسي الثاني </w:t>
            </w:r>
          </w:p>
        </w:tc>
        <w:tc>
          <w:tcPr>
            <w:tcW w:w="2695" w:type="dxa"/>
            <w:vMerge/>
            <w:vAlign w:val="center"/>
          </w:tcPr>
          <w:p w:rsidR="001C4A20" w:rsidRPr="00B413F4" w:rsidP="001C4A20" w14:paraId="184634F1" w14:textId="7777777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14:paraId="617C45AB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252"/>
        </w:trPr>
        <w:tc>
          <w:tcPr>
            <w:tcW w:w="3235" w:type="dxa"/>
            <w:vAlign w:val="center"/>
          </w:tcPr>
          <w:p w:rsidR="001C4A20" w:rsidRPr="00B413F4" w:rsidP="001C4A20" w14:paraId="6C9FE4B3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مختبر الفيزياء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4D15A5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التسارع المركزي </w:t>
            </w:r>
            <w:r w:rsidRPr="00B413F4">
              <w:rPr>
                <w:bCs/>
                <w:color w:val="000000"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القوة الوهمية</w:t>
            </w:r>
          </w:p>
        </w:tc>
        <w:tc>
          <w:tcPr>
            <w:tcW w:w="2977" w:type="dxa"/>
            <w:vMerge/>
            <w:vAlign w:val="center"/>
          </w:tcPr>
          <w:p w:rsidR="001C4A20" w:rsidRPr="00B413F4" w:rsidP="001C4A20" w14:paraId="528C76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/>
            <w:vAlign w:val="center"/>
          </w:tcPr>
          <w:p w:rsidR="001C4A20" w:rsidRPr="00B413F4" w:rsidP="001C4A20" w14:paraId="71A361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:rsidR="001C4A20" w:rsidRPr="00B413F4" w:rsidP="001C4A20" w14:paraId="23CF44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14:paraId="528B540D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252"/>
        </w:trPr>
        <w:tc>
          <w:tcPr>
            <w:tcW w:w="3235" w:type="dxa"/>
            <w:vAlign w:val="center"/>
          </w:tcPr>
          <w:p w:rsidR="001C4A20" w:rsidRPr="00B413F4" w:rsidP="001C4A20" w14:paraId="77898915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تقويم الفصل الخمس 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725CF4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الدرس الثاني : السرعة المتجهة النسبية</w:t>
            </w:r>
          </w:p>
        </w:tc>
        <w:tc>
          <w:tcPr>
            <w:tcW w:w="2977" w:type="dxa"/>
            <w:vMerge w:val="restart"/>
            <w:vAlign w:val="center"/>
          </w:tcPr>
          <w:p w:rsidR="001C4A20" w:rsidRPr="00B413F4" w:rsidP="001C4A20" w14:paraId="7313EE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الاختبارات العملية</w:t>
            </w:r>
          </w:p>
        </w:tc>
        <w:tc>
          <w:tcPr>
            <w:tcW w:w="3259" w:type="dxa"/>
            <w:vMerge/>
            <w:vAlign w:val="center"/>
          </w:tcPr>
          <w:p w:rsidR="001C4A20" w:rsidRPr="00B413F4" w:rsidP="001C4A20" w14:paraId="5EBE2D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:rsidR="001C4A20" w:rsidRPr="00B413F4" w:rsidP="001C4A20" w14:paraId="40DBFD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14:paraId="5F892498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252"/>
        </w:trPr>
        <w:tc>
          <w:tcPr>
            <w:tcW w:w="3235" w:type="dxa"/>
            <w:vAlign w:val="center"/>
          </w:tcPr>
          <w:p w:rsidR="001C4A20" w:rsidRPr="00B413F4" w:rsidP="001C4A20" w14:paraId="462447DF" w14:textId="77777777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الفصل السادس : الحركة في بعدين </w:t>
            </w:r>
          </w:p>
          <w:p w:rsidR="001C4A20" w:rsidRPr="00B413F4" w:rsidP="001C4A20" w14:paraId="78E604FC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الدرس الأول : حركة المقذوف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2B5A22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مختبر الفيزياء</w:t>
            </w:r>
          </w:p>
        </w:tc>
        <w:tc>
          <w:tcPr>
            <w:tcW w:w="2977" w:type="dxa"/>
            <w:vMerge/>
            <w:vAlign w:val="center"/>
          </w:tcPr>
          <w:p w:rsidR="001C4A20" w:rsidRPr="00B413F4" w:rsidP="001C4A20" w14:paraId="3BEEF6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/>
            <w:vAlign w:val="center"/>
          </w:tcPr>
          <w:p w:rsidR="001C4A20" w:rsidRPr="00B413F4" w:rsidP="001C4A20" w14:paraId="59854D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:rsidR="001C4A20" w:rsidRPr="00B413F4" w:rsidP="001C4A20" w14:paraId="69F463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14:paraId="16DB2955" w14:textId="77777777" w:rsidTr="001C4A20">
        <w:tblPrEx>
          <w:tblW w:w="15576" w:type="dxa"/>
          <w:tblInd w:w="0" w:type="dxa"/>
          <w:tblLayout w:type="fixed"/>
          <w:tblLook w:val="0000"/>
        </w:tblPrEx>
        <w:trPr>
          <w:trHeight w:val="252"/>
        </w:trPr>
        <w:tc>
          <w:tcPr>
            <w:tcW w:w="3235" w:type="dxa"/>
            <w:vAlign w:val="center"/>
          </w:tcPr>
          <w:p w:rsidR="001C4A20" w:rsidRPr="00B413F4" w:rsidP="001C4A20" w14:paraId="2B4DB582" w14:textId="777777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المقذوفات التي تطلق بزاوية </w:t>
            </w:r>
          </w:p>
        </w:tc>
        <w:tc>
          <w:tcPr>
            <w:tcW w:w="3410" w:type="dxa"/>
            <w:vAlign w:val="center"/>
          </w:tcPr>
          <w:p w:rsidR="001C4A20" w:rsidRPr="00B413F4" w:rsidP="001C4A20" w14:paraId="5F3911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تقويم الفصل السادس</w:t>
            </w:r>
          </w:p>
        </w:tc>
        <w:tc>
          <w:tcPr>
            <w:tcW w:w="2977" w:type="dxa"/>
            <w:vMerge/>
            <w:vAlign w:val="center"/>
          </w:tcPr>
          <w:p w:rsidR="001C4A20" w:rsidRPr="00B413F4" w:rsidP="001C4A20" w14:paraId="2B5B43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/>
            <w:vAlign w:val="center"/>
          </w:tcPr>
          <w:p w:rsidR="001C4A20" w:rsidRPr="00B413F4" w:rsidP="001C4A20" w14:paraId="674C5E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:rsidR="001C4A20" w:rsidRPr="00B413F4" w:rsidP="001C4A20" w14:paraId="77C335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045EC" w14:paraId="70CD67A2" w14:textId="77777777">
      <w:pPr>
        <w:ind w:right="142"/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-235585</wp:posOffset>
                </wp:positionV>
                <wp:extent cx="9001125" cy="381000"/>
                <wp:effectExtent l="19050" t="19050" r="28575" b="19050"/>
                <wp:wrapNone/>
                <wp:docPr id="1" name="مستطيل 1">
                  <a:hlinkClick xmlns:a="http://schemas.openxmlformats.org/drawingml/2006/main" xmlns:r="http://schemas.openxmlformats.org/officeDocument/2006/relationships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01125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09C" w:rsidRPr="001C4A20" w:rsidP="00DA14C9" w14:textId="777777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توزيع مقرر 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فيزياء</w:t>
                            </w:r>
                            <w:r w:rsidRPr="001C4A20" w:rsidR="00DA14C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للصف </w:t>
                            </w:r>
                            <w:r w:rsidRPr="001C4A20" w:rsidR="00DA14C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الاول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الثانوي </w:t>
                            </w:r>
                            <w:r w:rsidRPr="001C4A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نظام المسارات    المسار العام   </w:t>
                            </w:r>
                            <w:r w:rsidRPr="001C4A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C4A20" w:rsidR="00DA14C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الفصل الدراسي الثاني 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للعام الدراسي</w:t>
                            </w:r>
                            <w:r w:rsidRPr="001C4A20" w:rsidR="00A175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1446هـ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708.75pt;height:30pt;margin-top:-18.55pt;margin-left:23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o:button="t" filled="f" strokecolor="black" strokeweight="2.25pt">
                <v:fill o:detectmouseclick="t"/>
                <v:textbox>
                  <w:txbxContent>
                    <w:p w:rsidR="0027709C" w:rsidRPr="001C4A20" w:rsidP="00DA14C9" w14:paraId="314873D2" w14:textId="777777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توزيع مقرر </w:t>
                      </w:r>
                      <w:r w:rsidRPr="001C4A2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فيزياء</w:t>
                      </w:r>
                      <w:r w:rsidRPr="001C4A20" w:rsidR="00DA14C9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للصف </w:t>
                      </w:r>
                      <w:r w:rsidRPr="001C4A20" w:rsidR="00DA14C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الاول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الثانوي </w:t>
                      </w:r>
                      <w:r w:rsidRPr="001C4A2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نظام المسارات    المسار العام   </w:t>
                      </w:r>
                      <w:r w:rsidRPr="001C4A2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C4A20" w:rsidR="00DA14C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الفصل الدراسي الثاني 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للعام الدراسي</w:t>
                      </w:r>
                      <w:r w:rsidRPr="001C4A20" w:rsidR="00A1755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1446هـ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45EC" w14:paraId="130DB62E" w14:textId="77777777">
      <w:pPr>
        <w:ind w:right="142"/>
        <w:rPr>
          <w:b/>
          <w:sz w:val="22"/>
          <w:szCs w:val="22"/>
        </w:rPr>
      </w:pPr>
    </w:p>
    <w:p w:rsidR="005045EC" w:rsidRPr="004F2F4E" w:rsidP="004F2F4E" w14:paraId="1012ADA6" w14:textId="77777777">
      <w:pPr>
        <w:ind w:right="142"/>
        <w:jc w:val="center"/>
        <w:rPr>
          <w:bCs/>
          <w:sz w:val="32"/>
          <w:szCs w:val="32"/>
        </w:rPr>
        <w:sectPr>
          <w:pgSz w:w="16838" w:h="11906" w:orient="landscape"/>
          <w:pgMar w:top="851" w:right="720" w:bottom="720" w:left="720" w:header="720" w:footer="720" w:gutter="0"/>
          <w:pgNumType w:start="1"/>
          <w:cols w:space="720"/>
        </w:sectPr>
      </w:pPr>
      <w:r w:rsidRPr="004F2F4E">
        <w:rPr>
          <w:rFonts w:hint="cs"/>
          <w:bCs/>
          <w:sz w:val="32"/>
          <w:szCs w:val="32"/>
          <w:rtl/>
        </w:rPr>
        <w:t>اعداد المعلمة : سلمى محمد</w:t>
      </w:r>
    </w:p>
    <w:tbl>
      <w:tblPr>
        <w:tblStyle w:val="TableNormal"/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56"/>
        <w:gridCol w:w="204"/>
        <w:gridCol w:w="2331"/>
        <w:gridCol w:w="2656"/>
      </w:tblGrid>
      <w:tr w14:paraId="634FF828" w14:textId="77777777" w:rsidTr="00BA6B4E">
        <w:tblPrEx>
          <w:tblW w:w="15584" w:type="dxa"/>
          <w:jc w:val="center"/>
          <w:shd w:val="pct10" w:color="00B0F0" w:fill="auto"/>
          <w:tblLook w:val="04A0"/>
        </w:tblPrEx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P="00546E27" w14:paraId="79FFBF04" w14:textId="77777777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  <w:r w:rsidRPr="00BA6B4E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ab/>
            </w:r>
            <w:r w:rsidRPr="00BA6B4E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ab/>
              <w:t xml:space="preserve">توزيع منهج مادة </w:t>
            </w:r>
            <w:r w:rsidRPr="00BA6B4E" w:rsidR="003378C1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>(</w:t>
            </w:r>
            <w:r w:rsidR="00A74407">
              <w:rPr>
                <w:rFonts w:ascii="Arial" w:hAnsi="Arial" w:cs="Arial" w:hint="cs"/>
                <w:b/>
                <w:bCs/>
                <w:color w:val="FFFFFF"/>
                <w:rtl/>
                <w:lang w:eastAsia="ar-SA"/>
              </w:rPr>
              <w:t xml:space="preserve">  </w:t>
            </w:r>
            <w:r w:rsidR="006522B0">
              <w:rPr>
                <w:rFonts w:ascii="Arial" w:eastAsia="Calibri" w:hAnsi="Arial" w:cs="Arial" w:hint="cs"/>
                <w:b/>
                <w:bCs/>
                <w:color w:val="FFFFFF"/>
                <w:rtl/>
              </w:rPr>
              <w:t xml:space="preserve">الفيزياء </w:t>
            </w:r>
            <w:r w:rsidRPr="00045064" w:rsidR="006522B0">
              <w:rPr>
                <w:rFonts w:ascii="Arial" w:hAnsi="Arial" w:cs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</w:t>
            </w:r>
            <w:r w:rsidRPr="00BA6B4E" w:rsidR="00D16ACE">
              <w:rPr>
                <w:rFonts w:ascii="Arial" w:eastAsia="Calibri" w:hAnsi="Arial" w:cs="Arial" w:hint="cs"/>
                <w:b/>
                <w:bCs/>
                <w:color w:val="FFFFFF"/>
                <w:rtl/>
              </w:rPr>
              <w:t xml:space="preserve">  </w:t>
            </w:r>
            <w:r w:rsidRPr="00BA6B4E" w:rsidR="003378C1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>)</w:t>
            </w:r>
            <w:r w:rsidRPr="00BA6B4E" w:rsidR="0015122C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 xml:space="preserve"> </w:t>
            </w:r>
            <w:r w:rsidRPr="00BA6B4E" w:rsidR="003378C1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 xml:space="preserve"> </w:t>
            </w:r>
            <w:r w:rsidR="007D3A06">
              <w:rPr>
                <w:rFonts w:ascii="Arial" w:hAnsi="Arial" w:cs="Arial" w:hint="cs"/>
                <w:b/>
                <w:bCs/>
                <w:color w:val="FFFFFF"/>
                <w:rtl/>
                <w:lang w:eastAsia="ar-SA"/>
              </w:rPr>
              <w:t xml:space="preserve">المرحلة الثانوية مسارات   </w:t>
            </w:r>
            <w:r w:rsidRPr="00BA6B4E" w:rsidR="007D3A06">
              <w:rPr>
                <w:rFonts w:ascii="Arial" w:hAnsi="Arial" w:cs="Arial" w:hint="cs"/>
                <w:b/>
                <w:bCs/>
                <w:color w:val="FFFFFF"/>
                <w:rtl/>
                <w:lang w:eastAsia="ar-SA"/>
              </w:rPr>
              <w:t>-</w:t>
            </w:r>
            <w:r w:rsidR="007D3A06">
              <w:rPr>
                <w:rFonts w:ascii="Arial" w:hAnsi="Arial" w:cs="Arial" w:hint="cs"/>
                <w:b/>
                <w:bCs/>
                <w:color w:val="FFFFFF"/>
                <w:rtl/>
                <w:lang w:eastAsia="ar-SA"/>
              </w:rPr>
              <w:t xml:space="preserve">  السنة الأولى</w:t>
            </w:r>
            <w:r w:rsidRPr="00BA6B4E" w:rsidR="007D3A06">
              <w:rPr>
                <w:rFonts w:ascii="Arial" w:hAnsi="Arial" w:cs="Arial" w:hint="cs"/>
                <w:b/>
                <w:bCs/>
                <w:color w:val="FFFFFF"/>
                <w:rtl/>
                <w:lang w:eastAsia="ar-SA"/>
              </w:rPr>
              <w:t xml:space="preserve">  -  الفصل الدراسي </w:t>
            </w:r>
            <w:r w:rsidR="00546E27">
              <w:rPr>
                <w:rFonts w:ascii="Arial" w:hAnsi="Arial" w:cs="Arial" w:hint="cs"/>
                <w:b/>
                <w:bCs/>
                <w:color w:val="FFFFFF"/>
                <w:rtl/>
                <w:lang w:eastAsia="ar-SA"/>
              </w:rPr>
              <w:t>الثاني</w:t>
            </w:r>
            <w:r w:rsidR="00EB6A8A">
              <w:rPr>
                <w:rFonts w:ascii="Arial" w:hAnsi="Arial" w:cs="Arial" w:hint="cs"/>
                <w:b/>
                <w:bCs/>
                <w:color w:val="FFFFFF"/>
                <w:rtl/>
                <w:lang w:eastAsia="ar-SA"/>
              </w:rPr>
              <w:t xml:space="preserve"> </w:t>
            </w:r>
            <w:r w:rsidRPr="00BA6B4E" w:rsidR="0075373F">
              <w:rPr>
                <w:rFonts w:ascii="Arial" w:hAnsi="Arial" w:cs="Arial" w:hint="cs"/>
                <w:b/>
                <w:bCs/>
                <w:color w:val="FFFFFF"/>
                <w:rtl/>
                <w:lang w:eastAsia="ar-SA"/>
              </w:rPr>
              <w:t xml:space="preserve"> </w:t>
            </w:r>
            <w:r w:rsidRPr="00BA6B4E" w:rsidR="00DB334A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>-</w:t>
            </w:r>
            <w:r w:rsidRPr="00BA6B4E" w:rsidR="0015122C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 xml:space="preserve"> </w:t>
            </w:r>
            <w:r w:rsidRPr="00BA6B4E" w:rsidR="003378C1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 xml:space="preserve"> العام الدراسي  (</w:t>
            </w:r>
            <w:r w:rsidR="00045064">
              <w:rPr>
                <w:rFonts w:ascii="Arial" w:hAnsi="Arial" w:cs="Arial" w:hint="cs"/>
                <w:b/>
                <w:bCs/>
                <w:color w:val="FFFFFF"/>
                <w:rtl/>
                <w:lang w:eastAsia="ar-SA"/>
              </w:rPr>
              <w:t xml:space="preserve"> </w:t>
            </w:r>
            <w:r w:rsidRPr="00045064" w:rsidR="00045064">
              <w:rPr>
                <w:rFonts w:ascii="Arial" w:hAnsi="Arial" w:cs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</w:t>
            </w:r>
            <w:r w:rsidRPr="006B3282" w:rsidR="006B3282">
              <w:rPr>
                <w:rFonts w:ascii="Arial" w:hAnsi="Arial" w:cs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٦</w:t>
            </w:r>
            <w:r w:rsidRPr="00BA6B4E" w:rsidR="00DB334A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 xml:space="preserve"> هــ </w:t>
            </w:r>
            <w:r w:rsidRPr="00BA6B4E" w:rsidR="003378C1">
              <w:rPr>
                <w:rFonts w:ascii="Arial" w:hAnsi="Arial" w:cs="Arial"/>
                <w:b/>
                <w:bCs/>
                <w:color w:val="FFFFFF"/>
                <w:rtl/>
                <w:lang w:eastAsia="ar-SA"/>
              </w:rPr>
              <w:t xml:space="preserve">)  </w:t>
            </w:r>
          </w:p>
        </w:tc>
      </w:tr>
      <w:tr w14:paraId="4DE00EE2" w14:textId="77777777" w:rsidTr="00BA6B4E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P="00AA4465" w14:paraId="0DF0128A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P="00AA4465" w14:paraId="4E040336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P="00AA4465" w14:paraId="0AFC089C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56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P="00AA4465" w14:paraId="01E301EC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3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P="00AA4465" w14:paraId="7CCD6584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P="00AA4465" w14:paraId="6EBC6E4A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14:paraId="687ABA9C" w14:textId="77777777" w:rsidTr="00BA6B4E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8C2F6B" w:rsidRPr="00E624BE" w:rsidP="008C2F6B" w14:paraId="27A7D3A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١٥/٥ ــــ  ١٩/٥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8C2F6B" w:rsidRPr="00E624BE" w:rsidP="008C2F6B" w14:paraId="6C6EDE6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٢٢/٥  ــــ  ٢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٦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/٥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8C2F6B" w:rsidRPr="00E624BE" w:rsidP="008C2F6B" w14:paraId="74569BC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٢٩/٥  ــــ ٤/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٦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)</w:t>
            </w:r>
          </w:p>
        </w:tc>
        <w:tc>
          <w:tcPr>
            <w:tcW w:w="2556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8C2F6B" w:rsidRPr="00E624BE" w:rsidP="008C2F6B" w14:paraId="39A358C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 xml:space="preserve"> 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/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٦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ــــ 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/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٦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)</w:t>
            </w:r>
          </w:p>
        </w:tc>
        <w:tc>
          <w:tcPr>
            <w:tcW w:w="0" w:type="auto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8C2F6B" w:rsidRPr="00E624BE" w:rsidP="008C2F6B" w14:paraId="4A92377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٤/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٦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ــــ 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٨/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٦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8C2F6B" w:rsidRPr="00E624BE" w:rsidP="008C2F6B" w14:paraId="6665BFC4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1F4E79"/>
                <w:sz w:val="28"/>
                <w:szCs w:val="28"/>
                <w:rtl/>
                <w:lang w:val="x-none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٢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/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٦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ــــ </w:t>
            </w:r>
            <w:r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٢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٥/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٦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)</w:t>
            </w:r>
          </w:p>
        </w:tc>
      </w:tr>
      <w:tr w14:paraId="7E7DFF21" w14:textId="77777777" w:rsidTr="004114FD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158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A77505" w:rsidP="00A77505" w14:paraId="4755EEE7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الرياضيات والفيزياء</w:t>
            </w:r>
          </w:p>
          <w:p w:rsidR="007C7915" w:rsidP="00A77505" w14:paraId="46BAF3E7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القياس</w:t>
            </w:r>
          </w:p>
          <w:p w:rsidR="005773D7" w:rsidRPr="00967699" w:rsidP="00A77505" w14:paraId="0D2BB28C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lang w:eastAsia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تقويم الفصل الأول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374F0" w:rsidP="007C2787" w14:paraId="606D5F3A" w14:textId="77777777">
            <w:pPr>
              <w:jc w:val="center"/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تصوير الحركة</w:t>
            </w:r>
          </w:p>
          <w:p w:rsidR="00053228" w:rsidP="007C2787" w14:paraId="5EEB2104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الموقع والزمن</w:t>
            </w:r>
          </w:p>
          <w:p w:rsidR="005773D7" w:rsidP="005773D7" w14:paraId="7D5E7456" w14:textId="77777777">
            <w:pPr>
              <w:jc w:val="center"/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منحنى (الموقع </w:t>
            </w:r>
            <w:r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الزمن)</w:t>
            </w:r>
          </w:p>
          <w:p w:rsidR="005773D7" w:rsidRPr="00967699" w:rsidP="005773D7" w14:paraId="2BA1F7F0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lang w:eastAsia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السرعة المتجهة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374F0" w:rsidP="00A77505" w14:paraId="7FB16CDA" w14:textId="77777777">
            <w:pPr>
              <w:jc w:val="center"/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تقويم الفصل الثاني</w:t>
            </w:r>
          </w:p>
          <w:p w:rsidR="00053228" w:rsidP="00A77505" w14:paraId="54A9F003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السرعة المتجهة</w:t>
            </w:r>
          </w:p>
          <w:p w:rsidR="005773D7" w:rsidRPr="005773D7" w:rsidP="005773D7" w14:paraId="166996DB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التسارع (العجلة)</w:t>
            </w:r>
          </w:p>
        </w:tc>
        <w:tc>
          <w:tcPr>
            <w:tcW w:w="2556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053228" w:rsidP="00A77505" w14:paraId="6BCD1B62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الحركة بتسارع ثابت</w:t>
            </w:r>
          </w:p>
          <w:p w:rsidR="00544E3F" w:rsidRPr="001E71AA" w:rsidP="001E71AA" w14:paraId="36A077E9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lang w:eastAsia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السقوط الحر</w:t>
            </w:r>
          </w:p>
        </w:tc>
        <w:tc>
          <w:tcPr>
            <w:tcW w:w="253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374F0" w:rsidP="00A77505" w14:paraId="4525027B" w14:textId="77777777">
            <w:pPr>
              <w:jc w:val="center"/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تقويم الفصل الثالث</w:t>
            </w:r>
          </w:p>
          <w:p w:rsidR="00053228" w:rsidP="00A77505" w14:paraId="37DD048C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rtl/>
              </w:rPr>
              <w:t>القوة والحركة</w:t>
            </w:r>
          </w:p>
          <w:p w:rsidR="00544E3F" w:rsidRPr="00967699" w:rsidP="00A77505" w14:paraId="35043CDC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استخدام قوانين نيوتن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5374F0" w:rsidP="00A77505" w14:paraId="7E9FA121" w14:textId="77777777">
            <w:pPr>
              <w:jc w:val="center"/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تابع </w:t>
            </w:r>
            <w:r w:rsidR="00053228"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استخدام قوانين نيوتن</w:t>
            </w:r>
          </w:p>
          <w:p w:rsidR="00053228" w:rsidRPr="008A5D43" w:rsidP="00A77505" w14:paraId="4CF56DB1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قوى التأثير المتبادل</w:t>
            </w:r>
          </w:p>
        </w:tc>
      </w:tr>
      <w:tr w14:paraId="650DC335" w14:textId="77777777" w:rsidTr="00BA6B4E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2F4435" w:rsidRPr="00DB13B3" w:rsidP="002F4435" w14:paraId="42B1A167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2F4435" w:rsidRPr="00DB13B3" w:rsidP="002F4435" w14:paraId="3389D565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2F4435" w:rsidRPr="00DB13B3" w:rsidP="002F4435" w14:paraId="49CC4986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6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2F4435" w:rsidRPr="00DB13B3" w:rsidP="002F4435" w14:paraId="3D2D7E9C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3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2F4435" w:rsidRPr="00DB13B3" w:rsidP="002F4435" w14:paraId="155EF3DA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2F4435" w:rsidRPr="00DB13B3" w:rsidP="002F4435" w14:paraId="76BDA91D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14:paraId="6C96604B" w14:textId="77777777" w:rsidTr="00BA6B4E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2F4435" w:rsidRPr="00E624BE" w:rsidP="002F4435" w14:paraId="5C06A3E4" w14:textId="77777777">
            <w:pPr>
              <w:spacing w:after="0" w:line="240" w:lineRule="auto"/>
              <w:jc w:val="center"/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</w:pPr>
            <w:r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٢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٨/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٦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ــــ ٢/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2F4435" w:rsidRPr="00E624BE" w:rsidP="00894C00" w14:paraId="05CA414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 w:rsidR="00894C00"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٥/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ــــ ٩/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2F4435" w:rsidRPr="00E624BE" w:rsidP="00204E64" w14:paraId="3B37771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 w:rsidR="00894C00"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٢/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ــــ 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٦/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)</w:t>
            </w:r>
          </w:p>
        </w:tc>
        <w:tc>
          <w:tcPr>
            <w:tcW w:w="2556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2F4435" w:rsidRPr="00E624BE" w:rsidP="00894C00" w14:paraId="59E0AAE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 w:rsidR="00894C00"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٩/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ــــ ٢٣/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)</w:t>
            </w:r>
          </w:p>
        </w:tc>
        <w:tc>
          <w:tcPr>
            <w:tcW w:w="253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2F4435" w:rsidRPr="00E624BE" w:rsidP="002C1A74" w14:paraId="1B0A7D2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 w:rsidR="00894C00"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٢٦/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ــــ ٣٠/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2F4435" w:rsidRPr="00E624BE" w:rsidP="002F4435" w14:paraId="7C6FEAF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 w:rsidR="00894C00"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٣/٨ ــــ 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/٨ )</w:t>
            </w:r>
          </w:p>
        </w:tc>
      </w:tr>
      <w:tr w14:paraId="493F8FBA" w14:textId="77777777" w:rsidTr="004114FD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163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544E3F" w:rsidP="00A77505" w14:paraId="5FF9179A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تابع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قوى التأثير المتبادل</w:t>
            </w:r>
          </w:p>
          <w:p w:rsidR="00544E3F" w:rsidP="00A77505" w14:paraId="720B609C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تقويم الفصل الرابع </w:t>
            </w:r>
          </w:p>
          <w:p w:rsidR="00053228" w:rsidRPr="00544E3F" w:rsidP="00544E3F" w14:paraId="39862F91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المتجهات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A77505" w:rsidRPr="00617E63" w:rsidP="00A77505" w14:paraId="6BDBA0EB" w14:textId="77777777">
            <w:pPr>
              <w:jc w:val="center"/>
              <w:rPr>
                <w:rFonts w:ascii="Arial" w:eastAsia="Calibri" w:hAnsi="Arial" w:cs="Arial"/>
                <w:b/>
                <w:bCs/>
                <w:color w:val="800000"/>
                <w:sz w:val="26"/>
                <w:szCs w:val="26"/>
                <w:rtl/>
              </w:rPr>
            </w:pPr>
            <w:r w:rsidRPr="00617E63">
              <w:rPr>
                <w:rFonts w:ascii="Arial" w:eastAsia="Calibri" w:hAnsi="Arial" w:cs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617E63">
              <w:rPr>
                <w:rFonts w:ascii="Arial" w:eastAsia="Calibri" w:hAnsi="Arial" w:cs="Arial" w:hint="cs"/>
                <w:b/>
                <w:bCs/>
                <w:color w:val="800000"/>
                <w:sz w:val="26"/>
                <w:szCs w:val="26"/>
                <w:rtl/>
              </w:rPr>
              <w:t>منتصـف الفصـل</w:t>
            </w:r>
          </w:p>
          <w:p w:rsidR="00A77505" w:rsidRPr="00784B69" w:rsidP="00A77505" w14:paraId="63B95001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eastAsia="Calibri" w:hAnsi="Arial" w:cs="Arial" w:hint="cs"/>
                <w:b/>
                <w:bCs/>
                <w:color w:val="800000"/>
                <w:sz w:val="26"/>
                <w:szCs w:val="26"/>
                <w:rtl/>
                <w:lang w:bidi="ar-EG"/>
              </w:rPr>
              <w:t>الدراســي الثــــاني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44E3F" w:rsidP="00A77505" w14:paraId="573F2123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تابع المتجهات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  <w:p w:rsidR="00544E3F" w:rsidP="00A77505" w14:paraId="2BE70F56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/>
              </w:rPr>
              <w:t>الاحتكاك</w:t>
            </w: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  <w:p w:rsidR="005374F0" w:rsidRPr="00967699" w:rsidP="00A77505" w14:paraId="5A4424FE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القوة والحركة في بعدين</w:t>
            </w:r>
          </w:p>
        </w:tc>
        <w:tc>
          <w:tcPr>
            <w:tcW w:w="2556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44E3F" w:rsidP="0026691B" w14:paraId="034BFA72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تابع القوة والحركة في بعدين</w:t>
            </w:r>
          </w:p>
          <w:p w:rsidR="00544E3F" w:rsidP="00544E3F" w14:paraId="14D3968C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تقويم الفصل الخامس</w:t>
            </w:r>
          </w:p>
          <w:p w:rsidR="0026691B" w:rsidRPr="0026691B" w:rsidP="0026691B" w14:paraId="14433602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053228"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حركة المقذوف</w:t>
            </w:r>
          </w:p>
        </w:tc>
        <w:tc>
          <w:tcPr>
            <w:tcW w:w="253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D3B5E" w:rsidRPr="00DD3B5E" w:rsidP="00DD3B5E" w14:paraId="717B973B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تابع حركة المقذوف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  <w:p w:rsidR="0026691B" w:rsidRPr="00967699" w:rsidP="00A77505" w14:paraId="2D65AE97" w14:textId="77777777">
            <w:pPr>
              <w:jc w:val="center"/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/>
              </w:rPr>
              <w:t>الحركة الدائرية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26691B" w:rsidP="00A77505" w14:paraId="30E7AFF2" w14:textId="77777777">
            <w:pPr>
              <w:jc w:val="center"/>
              <w:rPr>
                <w:rFonts w:ascii="Arial" w:eastAsia="Calibri" w:hAnsi="Arial" w:cs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السرعة المتجهة النسبية</w:t>
            </w:r>
          </w:p>
          <w:p w:rsidR="00DD3B5E" w:rsidRPr="00967699" w:rsidP="00DD3B5E" w14:paraId="4355AFA1" w14:textId="77777777">
            <w:pPr>
              <w:jc w:val="center"/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Calibri" w:hAnsi="Arial" w:cs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تقويم الفصل السادس</w:t>
            </w:r>
          </w:p>
        </w:tc>
      </w:tr>
      <w:tr w14:paraId="78B94ED5" w14:textId="77777777" w:rsidTr="00BA6B4E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D25D42" w:rsidRPr="008A5D43" w:rsidP="00D25D42" w14:paraId="26799D0D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eastAsia="Calibri" w:hAnsi="Arial" w:cs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D25D42" w:rsidRPr="008A5D43" w:rsidP="00D25D42" w14:paraId="228AC455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D25D42" w:rsidRPr="008A5D43" w:rsidP="00D25D42" w14:paraId="409AA4BB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D25D42" w:rsidRPr="008A5D43" w:rsidP="00D25D42" w14:paraId="07AE6816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</w:p>
        </w:tc>
        <w:tc>
          <w:tcPr>
            <w:tcW w:w="253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D25D42" w:rsidRPr="008A5D43" w:rsidP="00D25D42" w14:paraId="48DBD8C7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D25D42" w:rsidRPr="008A5D43" w:rsidP="00D25D42" w14:paraId="35181A64" w14:textId="7777777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6"/>
                <w:szCs w:val="26"/>
              </w:rPr>
            </w:pPr>
          </w:p>
        </w:tc>
      </w:tr>
      <w:tr w14:paraId="054F63A8" w14:textId="77777777" w:rsidTr="00A41F78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956E69" w:rsidRPr="00E624BE" w:rsidP="00D25D42" w14:paraId="78123FC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 xml:space="preserve">٠/٨ ــــ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٤/٨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956E69" w:rsidRPr="00BA6B4E" w:rsidP="00894C00" w14:paraId="6F25C5FA" w14:textId="7777777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color w:val="1F4E79"/>
                <w:sz w:val="22"/>
                <w:szCs w:val="22"/>
                <w:lang w:val="x-none" w:eastAsia="ar-SA"/>
              </w:rPr>
            </w:pP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(</w:t>
            </w:r>
            <w:r>
              <w:rPr>
                <w:rFonts w:ascii="Arial" w:hAnsi="Arial" w:cs="Arial" w:hint="cs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 xml:space="preserve"> 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204E64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٧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/٨ ــــ ٢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en-GB" w:eastAsia="ar-SA"/>
              </w:rPr>
              <w:t>١</w:t>
            </w:r>
            <w:r w:rsidRPr="00E624BE">
              <w:rPr>
                <w:rFonts w:ascii="Arial" w:hAnsi="Arial" w:cs="Arial"/>
                <w:b/>
                <w:bCs/>
                <w:noProof/>
                <w:color w:val="1F4E79"/>
                <w:sz w:val="28"/>
                <w:szCs w:val="28"/>
                <w:rtl/>
                <w:lang w:val="x-none" w:eastAsia="ar-SA"/>
              </w:rPr>
              <w:t>/٨ )</w:t>
            </w:r>
          </w:p>
        </w:tc>
        <w:tc>
          <w:tcPr>
            <w:tcW w:w="10302" w:type="dxa"/>
            <w:gridSpan w:val="5"/>
            <w:vMerge w:val="restart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299386"/>
            <w:vAlign w:val="center"/>
          </w:tcPr>
          <w:p w:rsidR="00956E69" w:rsidP="00D25D42" w14:paraId="1728FE6F" w14:textId="77777777">
            <w:pPr>
              <w:spacing w:after="0" w:line="240" w:lineRule="auto"/>
              <w:jc w:val="center"/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</w:pPr>
          </w:p>
          <w:p w:rsidR="00956E69" w:rsidRPr="00D25D42" w:rsidP="00D25D42" w14:paraId="1AB5B07C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إجازة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الفصل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الدراسي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الثاني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6B328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>٢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>١ / ٨ / ١٤٤</w:t>
            </w:r>
            <w:r w:rsidRPr="006B328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>٦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:rsidR="00956E69" w:rsidRPr="00BA6B4E" w:rsidP="00D25D42" w14:paraId="47403573" w14:textId="77777777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1F4E79"/>
                <w:sz w:val="22"/>
                <w:szCs w:val="22"/>
              </w:rPr>
            </w:pP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للفصل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الدراسي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الثالث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6B328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>٢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/ </w:t>
            </w:r>
            <w:r w:rsidRPr="006B328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>٩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/ ١٤٤</w:t>
            </w:r>
            <w:r w:rsidRPr="006B328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>٦</w:t>
            </w:r>
            <w:r w:rsidRPr="00D25D42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14:paraId="551AFCE0" w14:textId="77777777" w:rsidTr="00A41F78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1076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</w:tcPr>
          <w:p w:rsidR="00956E69" w:rsidP="00D32FAC" w14:paraId="51AEE691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:rsidR="00956E69" w:rsidRPr="000D3416" w:rsidP="00673BCD" w14:paraId="3DD02DE8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</w:tcPr>
          <w:p w:rsidR="00956E69" w:rsidP="00D25D42" w14:paraId="767DDFF7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:rsidR="00956E69" w:rsidP="00673BCD" w14:paraId="5605F9E5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الثاني</w:t>
            </w:r>
          </w:p>
          <w:p w:rsidR="00956E69" w:rsidP="00D25D42" w14:paraId="3E50A713" w14:textId="77777777">
            <w:pPr>
              <w:spacing w:after="200" w:line="276" w:lineRule="auto"/>
              <w:jc w:val="center"/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02" w:type="dxa"/>
            <w:gridSpan w:val="5"/>
            <w:vMerge/>
            <w:tcBorders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956E69" w:rsidRPr="00BA6B4E" w:rsidP="00D25D42" w14:paraId="3726586C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14:paraId="797FB78B" w14:textId="77777777" w:rsidTr="00BA6B4E">
        <w:tblPrEx>
          <w:tblW w:w="15584" w:type="dxa"/>
          <w:jc w:val="center"/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  <w:tblLook w:val="04A0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D25D42" w:rsidRPr="00BA6B4E" w:rsidP="00D25D42" w14:paraId="07640ED2" w14:textId="7777777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1F4E79"/>
                <w:rtl/>
              </w:rPr>
            </w:pPr>
            <w:r w:rsidRPr="00BA6B4E">
              <w:rPr>
                <w:rFonts w:ascii="Arial" w:eastAsia="Calibri" w:hAnsi="Arial" w:cs="Arial"/>
                <w:b/>
                <w:bCs/>
                <w:color w:val="1F4E79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D25D42" w:rsidRPr="00BA6B4E" w:rsidP="00D25D42" w14:paraId="249941EB" w14:textId="7777777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1F4E79"/>
                <w:rtl/>
              </w:rPr>
            </w:pPr>
            <w:r w:rsidRPr="00BA6B4E">
              <w:rPr>
                <w:rFonts w:ascii="Arial" w:eastAsia="Calibri" w:hAnsi="Arial" w:cs="Arial"/>
                <w:b/>
                <w:bCs/>
                <w:color w:val="1F4E79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D25D42" w:rsidRPr="00BA6B4E" w:rsidP="00D25D42" w14:paraId="26828D9E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1F4E79"/>
                <w:highlight w:val="yellow"/>
                <w:rtl/>
              </w:rPr>
            </w:pPr>
            <w:r w:rsidRPr="00BA6B4E">
              <w:rPr>
                <w:rFonts w:ascii="Arial" w:eastAsia="Calibri" w:hAnsi="Arial" w:cs="Arial"/>
                <w:b/>
                <w:bCs/>
                <w:color w:val="1F4E79"/>
                <w:rtl/>
              </w:rPr>
              <w:t>المشرف التربوي:</w:t>
            </w:r>
          </w:p>
        </w:tc>
      </w:tr>
    </w:tbl>
    <w:p w:rsidR="009C5535" w:rsidP="00356694" w14:paraId="33B144D6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sectPr w:rsidSect="00AA4465">
      <w:headerReference w:type="default" r:id="rId5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E69" w:rsidP="00956E69" w14:paraId="489C0C8D" w14:textId="77777777">
    <w:pPr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 3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:rsidR="00956E69" w:rsidP="00956E69" w14:paraId="259A465B" w14:textId="77777777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:rsidR="00956E69" w:rsidP="00956E69" w14:paraId="2A89CF53" w14:textId="77777777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:rsidR="00AA4465" w:rsidRPr="00956E69" w:rsidP="00956E69" w14:paraId="03E37AD3" w14:textId="77777777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EC"/>
    <w:rsid w:val="00045064"/>
    <w:rsid w:val="00053228"/>
    <w:rsid w:val="00064A3F"/>
    <w:rsid w:val="000D3416"/>
    <w:rsid w:val="00121187"/>
    <w:rsid w:val="0015122C"/>
    <w:rsid w:val="001C4A20"/>
    <w:rsid w:val="001E71AA"/>
    <w:rsid w:val="00204E64"/>
    <w:rsid w:val="0026691B"/>
    <w:rsid w:val="0027709C"/>
    <w:rsid w:val="002C1A74"/>
    <w:rsid w:val="002E3F14"/>
    <w:rsid w:val="002F4435"/>
    <w:rsid w:val="003378C1"/>
    <w:rsid w:val="00356694"/>
    <w:rsid w:val="00414CE5"/>
    <w:rsid w:val="00477D23"/>
    <w:rsid w:val="004A6328"/>
    <w:rsid w:val="004F2F4E"/>
    <w:rsid w:val="005045EC"/>
    <w:rsid w:val="005374F0"/>
    <w:rsid w:val="00544E3F"/>
    <w:rsid w:val="00546E27"/>
    <w:rsid w:val="0055432D"/>
    <w:rsid w:val="005725F0"/>
    <w:rsid w:val="005773D7"/>
    <w:rsid w:val="00591FD3"/>
    <w:rsid w:val="00617E63"/>
    <w:rsid w:val="006522B0"/>
    <w:rsid w:val="00653CD4"/>
    <w:rsid w:val="00673BCD"/>
    <w:rsid w:val="006B3282"/>
    <w:rsid w:val="0075373F"/>
    <w:rsid w:val="00784B69"/>
    <w:rsid w:val="007B6A0E"/>
    <w:rsid w:val="007C2787"/>
    <w:rsid w:val="007C7915"/>
    <w:rsid w:val="007D3A06"/>
    <w:rsid w:val="008234DD"/>
    <w:rsid w:val="00894C00"/>
    <w:rsid w:val="008A5D43"/>
    <w:rsid w:val="008C2F6B"/>
    <w:rsid w:val="00956E69"/>
    <w:rsid w:val="00967699"/>
    <w:rsid w:val="009C5535"/>
    <w:rsid w:val="00A17557"/>
    <w:rsid w:val="00A74407"/>
    <w:rsid w:val="00A77505"/>
    <w:rsid w:val="00AA4465"/>
    <w:rsid w:val="00AD30D0"/>
    <w:rsid w:val="00B413F4"/>
    <w:rsid w:val="00BA6B4E"/>
    <w:rsid w:val="00CE33CD"/>
    <w:rsid w:val="00CE6D4D"/>
    <w:rsid w:val="00D16ACE"/>
    <w:rsid w:val="00D25D42"/>
    <w:rsid w:val="00D32FAC"/>
    <w:rsid w:val="00DA14C9"/>
    <w:rsid w:val="00DB13B3"/>
    <w:rsid w:val="00DB334A"/>
    <w:rsid w:val="00DD3B5E"/>
    <w:rsid w:val="00E07D13"/>
    <w:rsid w:val="00E461B1"/>
    <w:rsid w:val="00E624BE"/>
    <w:rsid w:val="00EB6A8A"/>
    <w:rsid w:val="00F33A09"/>
    <w:rsid w:val="00FD795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D983A9"/>
  <w15:docId w15:val="{CEDA9596-046C-4BE3-803B-2ED6C55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C13A1A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madty.net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asem saleh</cp:lastModifiedBy>
  <cp:revision>2</cp:revision>
  <cp:lastPrinted>2024-10-28T16:55:00Z</cp:lastPrinted>
  <dcterms:created xsi:type="dcterms:W3CDTF">2024-11-17T20:49:00Z</dcterms:created>
  <dcterms:modified xsi:type="dcterms:W3CDTF">2024-11-17T20:49:00Z</dcterms:modified>
</cp:coreProperties>
</file>