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D228B7">
        <w:tblPrEx>
          <w:tblW w:w="104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911C91" w:rsidP="00D228B7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911C91" w:rsidP="00D228B7">
            <w:pPr>
              <w:pStyle w:val="normal0"/>
              <w:ind w:left="357" w:right="0"/>
              <w:jc w:val="left"/>
              <w:rPr>
                <w:rFonts w:cs="SKR HEAD1"/>
                <w:sz w:val="20"/>
                <w:szCs w:val="20"/>
              </w:rPr>
            </w:pPr>
            <w:r w:rsidRPr="00911C91">
              <w:rPr>
                <w:rFonts w:cs="SKR HEAD1"/>
                <w:sz w:val="20"/>
                <w:szCs w:val="20"/>
                <w:rtl/>
              </w:rPr>
              <w:t>المادة</w:t>
            </w:r>
            <w:r w:rsidRPr="00911C91" w:rsidR="00CE452E">
              <w:rPr>
                <w:rFonts w:cs="SKR HEAD1" w:hint="cs"/>
                <w:sz w:val="20"/>
                <w:szCs w:val="20"/>
                <w:rtl/>
              </w:rPr>
              <w:t xml:space="preserve"> </w:t>
            </w:r>
            <w:r w:rsidRPr="00911C91">
              <w:rPr>
                <w:rFonts w:cs="SKR HEAD1"/>
                <w:sz w:val="20"/>
                <w:szCs w:val="20"/>
                <w:rtl/>
              </w:rPr>
              <w:t xml:space="preserve">:  التربية البدنية و الدفاع عن النفس 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911C9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911C91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   أول  المتوسط   ( أنتساب )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911C91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911C91">
              <w:rPr>
                <w:rFonts w:cs="SKR HEAD1" w:hint="cs"/>
                <w:b w:val="0"/>
                <w:rtl/>
              </w:rPr>
              <w:t xml:space="preserve">بمحافظة  </w:t>
            </w:r>
            <w:r w:rsidRPr="00911C91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911C91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911C9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 w:rsidR="00520EFB">
              <w:rPr>
                <w:rFonts w:cs="SKR HEAD1" w:hint="cs"/>
                <w:b w:val="0"/>
                <w:color w:val="000000"/>
                <w:rtl/>
              </w:rPr>
              <w:t>الزمن :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11C91" w:rsidP="00D228B7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911C91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911C91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11C91" w:rsidP="00D228B7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816908" w:rsidRPr="00911C91" w:rsidP="00C14601">
            <w:pPr>
              <w:pStyle w:val="Subtitle"/>
              <w:ind w:left="357" w:right="0"/>
              <w:rPr>
                <w:rFonts w:cs="SKR HEAD1"/>
                <w:b w:val="0"/>
                <w:sz w:val="22"/>
                <w:szCs w:val="22"/>
                <w:rtl/>
              </w:rPr>
            </w:pPr>
          </w:p>
          <w:p w:rsidR="00D228B7" w:rsidRPr="00911C91" w:rsidP="00C14601">
            <w:pPr>
              <w:pStyle w:val="Subtitle"/>
              <w:ind w:left="357" w:right="0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 xml:space="preserve">أسئلة اختبار الفصل الدراسي </w:t>
            </w:r>
            <w:r w:rsidRPr="00520EFB" w:rsidR="00C14601">
              <w:rPr>
                <w:rFonts w:cs="SKR HEAD1" w:hint="cs"/>
                <w:b w:val="0"/>
                <w:sz w:val="24"/>
                <w:szCs w:val="24"/>
                <w:rtl/>
              </w:rPr>
              <w:t>الأول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 xml:space="preserve"> من ال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 xml:space="preserve">عام 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>ال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 xml:space="preserve">دراسي </w:t>
            </w:r>
            <w:r w:rsidRPr="00520EFB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520EFB">
              <w:rPr>
                <w:rFonts w:cs="SKR HEAD1" w:hint="cs"/>
                <w:b w:val="0"/>
                <w:sz w:val="24"/>
                <w:szCs w:val="24"/>
                <w:rtl/>
              </w:rPr>
              <w:t xml:space="preserve">5 </w:t>
            </w:r>
            <w:r w:rsidRPr="00520EFB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SKR HEAD1"/>
          <w:color w:val="000000"/>
          <w:rtl/>
        </w:rPr>
      </w:pPr>
    </w:p>
    <w:p w:rsidR="00816908" w:rsidRPr="00FA249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SKR HEAD1" w:hint="cs"/>
          <w:color w:val="000000"/>
        </w:rPr>
      </w:pPr>
    </w:p>
    <w:p w:rsidR="00122F44" w:rsidRPr="00FA2491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"/>
          <w:szCs w:val="2"/>
          <w:u w:val="single"/>
        </w:rPr>
      </w:pPr>
      <w:r w:rsidRPr="00FA2491" w:rsidR="00A56867">
        <w:rPr>
          <w:rFonts w:ascii="Traditional Arabic" w:eastAsia="Traditional Arabic" w:hAnsi="Traditional Arabic" w:cs="SKR HEAD1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7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3"/>
        <w:gridCol w:w="2307"/>
        <w:gridCol w:w="969"/>
        <w:gridCol w:w="1713"/>
        <w:gridCol w:w="2028"/>
        <w:gridCol w:w="1418"/>
      </w:tblGrid>
      <w:tr w:rsidTr="00EF31CD">
        <w:tblPrEx>
          <w:tblW w:w="10768" w:type="dxa"/>
          <w:tblInd w:w="-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333" w:type="dxa"/>
            <w:vMerge w:val="restart"/>
            <w:vAlign w:val="center"/>
          </w:tcPr>
          <w:p w:rsidR="00122F44" w:rsidRPr="00FA2491" w:rsidP="00054BA4">
            <w:pPr>
              <w:pStyle w:val="normal0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  <w:r w:rsidRPr="00FA2491" w:rsidR="00A56867">
              <w:rPr>
                <w:rFonts w:ascii="Times New Roman" w:eastAsia="Times New Roman" w:hAnsi="Times New Roman" w:cs="SKR HEAD1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FA2491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</w:rPr>
            </w:pPr>
            <w:r w:rsidRPr="00FA2491" w:rsidR="00A56867">
              <w:rPr>
                <w:rFonts w:ascii="Traditional Arabic" w:eastAsia="Traditional Arabic" w:hAnsi="Traditional Arabic" w:cs="SKR HEAD1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FA2491" w:rsidP="00054BA4">
            <w:pPr>
              <w:pStyle w:val="normal0"/>
              <w:ind w:left="0" w:right="0"/>
              <w:jc w:val="both"/>
              <w:rPr>
                <w:rFonts w:ascii="Times New Roman" w:eastAsia="Times New Roman" w:hAnsi="Times New Roman" w:cs="SKR HEAD1"/>
                <w:b/>
              </w:rPr>
            </w:pPr>
            <w:r w:rsidRPr="00FA2491" w:rsidR="00A56867">
              <w:rPr>
                <w:rFonts w:ascii="Times New Roman" w:eastAsia="Times New Roman" w:hAnsi="Times New Roman" w:cs="SKR HEAD1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FA2491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rtl/>
              </w:rPr>
            </w:pPr>
            <w:r w:rsidRPr="00FA2491" w:rsidR="00A56867">
              <w:rPr>
                <w:rFonts w:ascii="Traditional Arabic" w:eastAsia="Traditional Arabic" w:hAnsi="Traditional Arabic" w:cs="SKR HEAD1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FA2491" w:rsidP="00054BA4">
            <w:pPr>
              <w:pStyle w:val="normal0"/>
              <w:ind w:left="0" w:right="0"/>
              <w:jc w:val="both"/>
              <w:rPr>
                <w:rFonts w:ascii="Times New Roman" w:eastAsia="Times New Roman" w:hAnsi="Times New Roman" w:cs="SKR HEAD1"/>
                <w:b/>
              </w:rPr>
            </w:pPr>
            <w:r w:rsidRPr="00FA2491" w:rsidR="00A56867">
              <w:rPr>
                <w:rFonts w:ascii="Times New Roman" w:eastAsia="Times New Roman" w:hAnsi="Times New Roman" w:cs="SKR HEAD1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FA249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</w:rPr>
            </w:pPr>
          </w:p>
        </w:tc>
      </w:tr>
      <w:tr w:rsidTr="00EF31CD">
        <w:tblPrEx>
          <w:tblW w:w="10768" w:type="dxa"/>
          <w:tblInd w:w="-28" w:type="dxa"/>
          <w:tblLayout w:type="fixed"/>
          <w:tblLook w:val="0400"/>
        </w:tblPrEx>
        <w:trPr>
          <w:trHeight w:val="127"/>
        </w:trPr>
        <w:tc>
          <w:tcPr>
            <w:tcW w:w="2333" w:type="dxa"/>
            <w:vMerge/>
            <w:vAlign w:val="center"/>
          </w:tcPr>
          <w:p w:rsidR="00122F44" w:rsidRPr="00FA249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FA249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FA249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FA249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FA2491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FA2491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</w:rPr>
            </w:pPr>
            <w:r w:rsidRPr="00FA2491" w:rsidR="00622D56">
              <w:rPr>
                <w:rFonts w:ascii="Times New Roman" w:eastAsia="Times New Roman" w:hAnsi="Times New Roman" w:cs="SKR HEAD1" w:hint="cs"/>
                <w:b/>
                <w:rtl/>
              </w:rPr>
              <w:t>40</w:t>
            </w:r>
            <w:r w:rsidRPr="00FA2491" w:rsidR="00A56867">
              <w:rPr>
                <w:rFonts w:ascii="Times New Roman" w:eastAsia="Times New Roman" w:hAnsi="Times New Roman" w:cs="SKR HEAD1"/>
                <w:b/>
              </w:rPr>
              <w:t xml:space="preserve">  </w:t>
            </w:r>
          </w:p>
        </w:tc>
      </w:tr>
      <w:tr w:rsidTr="00EF31CD">
        <w:tblPrEx>
          <w:tblW w:w="10768" w:type="dxa"/>
          <w:tblInd w:w="-28" w:type="dxa"/>
          <w:tblLayout w:type="fixed"/>
          <w:tblLook w:val="0400"/>
        </w:tblPrEx>
        <w:trPr>
          <w:trHeight w:val="127"/>
        </w:trPr>
        <w:tc>
          <w:tcPr>
            <w:tcW w:w="10768" w:type="dxa"/>
            <w:gridSpan w:val="6"/>
            <w:tcBorders>
              <w:right w:val="single" w:sz="4" w:space="0" w:color="000000"/>
            </w:tcBorders>
            <w:vAlign w:val="center"/>
          </w:tcPr>
          <w:p w:rsidR="00E01499" w:rsidP="00E0149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color w:val="000000"/>
                <w:sz w:val="24"/>
                <w:szCs w:val="24"/>
                <w:rtl/>
              </w:rPr>
            </w:pPr>
          </w:p>
          <w:p w:rsidR="00EF31CD" w:rsidRPr="00EF31CD" w:rsidP="00E0149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</w:pPr>
            <w:r w:rsidRPr="00EF31CD" w:rsidR="00E01499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السؤال الأول</w:t>
            </w:r>
            <w:r w:rsidRPr="00EF31CD" w:rsidR="00E01499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31CD" w:rsidR="00E01499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:</w:t>
            </w:r>
          </w:p>
          <w:p w:rsidR="00E01499" w:rsidRPr="00EF31CD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left"/>
              <w:rPr>
                <w:rFonts w:ascii="Times New Roman" w:eastAsia="Arial" w:hAnsi="Times New Roman" w:cs="SKR HEAD1" w:hint="cs"/>
                <w:b/>
                <w:color w:val="000000"/>
                <w:sz w:val="28"/>
                <w:szCs w:val="28"/>
                <w:rtl/>
              </w:rPr>
            </w:pP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ضع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ي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دائرة على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الإجابة الصحيحة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في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ما يلي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31CD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122F44" w:rsidRPr="00911C91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Tr="00D65807">
        <w:tblPrEx>
          <w:tblW w:w="10931" w:type="dxa"/>
          <w:jc w:val="center"/>
          <w:tblInd w:w="-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bookmarkStart w:id="1" w:name="_30j0zll" w:colFirst="0" w:colLast="0"/>
            <w:bookmarkEnd w:id="1"/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11C91" w:rsidP="00D65807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705E9">
              <w:rPr>
                <w:rFonts w:ascii="Times New Roman" w:eastAsia="Sakkal Majalla" w:hAnsi="Times New Roman" w:cs="SKR HEAD1"/>
                <w:b/>
                <w:rtl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عبارة عن تقلّص عضلي مؤلم لا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إرادي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ناتج عن فقدان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كمية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كبيرة من الماء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والمنحلا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ت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أ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ث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 xml:space="preserve">ناء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و بعد التدريب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الشاق في الجو الحار</w:t>
            </w: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الضربة الحرارية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الإعياء الحراري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التشنج الحراري</w:t>
            </w: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  <w:r w:rsidRPr="00911C91" w:rsidR="0085331D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spacing w:line="276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hAnsi="Times New Roman" w:cs="SKR HEAD1"/>
                <w:b/>
                <w:rtl/>
              </w:rPr>
              <w:t>تعرف بأنها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قدرة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القلب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على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ضخ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الدم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المليء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بالأوكسجين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إلى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العضلات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العاملة</w:t>
            </w:r>
            <w:r w:rsidRPr="00911C91" w:rsidR="0085331D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705E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اللياقة القلبية التنفسية</w:t>
            </w: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705E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705E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5331D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tabs>
                <w:tab w:val="left" w:pos="8025"/>
              </w:tabs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</w:rPr>
            </w:pPr>
            <w:r w:rsidRPr="00911C91" w:rsidR="0085331D">
              <w:rPr>
                <w:rFonts w:ascii="Times New Roman" w:hAnsi="Times New Roman" w:cs="SKR HEAD1"/>
                <w:b/>
                <w:rtl/>
              </w:rPr>
              <w:t>تع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رف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 xml:space="preserve"> بأ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نها قدرة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الفرد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على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إنجاز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شغل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ما</w:t>
            </w:r>
            <w:r w:rsidRPr="00911C91" w:rsidR="00960F44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في أقصر</w:t>
            </w:r>
            <w:r w:rsidRPr="00911C91" w:rsidR="0085331D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5331D">
              <w:rPr>
                <w:rFonts w:ascii="Times New Roman" w:hAnsi="Times New Roman" w:cs="SKR HEAD1"/>
                <w:b/>
                <w:rtl/>
              </w:rPr>
              <w:t>زمن ممكن</w:t>
            </w:r>
            <w:r w:rsidRPr="00911C91" w:rsidR="0085331D">
              <w:rPr>
                <w:rFonts w:ascii="Times New Roman" w:eastAsia="Sakkal Majalla" w:hAnsi="Times New Roman" w:cs="SKR HEAD1"/>
                <w:b/>
                <w:rtl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rtl/>
              </w:rPr>
              <w:t>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both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القدرة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السرعة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11C91" w:rsidP="00D65807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hAnsi="Times New Roman" w:cs="SKR HEAD1" w:hint="cs"/>
                <w:b/>
                <w:rtl/>
              </w:rPr>
            </w:pPr>
            <w:r w:rsidRPr="00911C91" w:rsidR="00960F44">
              <w:rPr>
                <w:rFonts w:ascii="Times New Roman" w:hAnsi="Times New Roman" w:cs="SKR HEAD1"/>
                <w:b/>
                <w:rtl/>
              </w:rPr>
              <w:t>تعد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إحدى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المهارات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الضرورية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في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لعبة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كرة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القدم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ولأنها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تعتبر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إحدى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الطرائق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التي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يتم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من خلالها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استئناف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اللعب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بعد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خروج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الكرة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عن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خط</w:t>
            </w:r>
            <w:r w:rsidRPr="00911C91" w:rsidR="00960F4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960F44">
              <w:rPr>
                <w:rFonts w:ascii="Times New Roman" w:hAnsi="Times New Roman" w:cs="SKR HEAD1"/>
                <w:b/>
                <w:rtl/>
              </w:rPr>
              <w:t>التماس</w:t>
            </w:r>
            <w:r w:rsidRPr="00911C91" w:rsidR="00960F44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676C6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</w:t>
            </w:r>
            <w:r w:rsidRPr="00911C91" w:rsidR="00F676C6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ضربة </w:t>
            </w: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الركن</w:t>
            </w: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ية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676C6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rtl/>
              </w:rPr>
              <w:t xml:space="preserve">ضربة المرمى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رمية التماس</w:t>
            </w:r>
            <w:r w:rsidRPr="00911C91" w:rsidR="00960F4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A10F8A">
              <w:rPr>
                <w:rFonts w:ascii="Times New Roman" w:hAnsi="Times New Roman" w:cs="SKR HEAD1"/>
                <w:b/>
                <w:rtl/>
              </w:rPr>
              <w:t>هي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مهارة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ضرورية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أخرى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في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كرة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القدم</w:t>
            </w:r>
            <w:r w:rsidRPr="00911C91" w:rsidR="00A10F8A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وتعد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من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أقصر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الطرق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لتسجيل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الأهداف</w:t>
            </w:r>
            <w:r w:rsidRPr="00911C91" w:rsidR="00A10F8A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ويبرع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فيها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عدد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قليل</w:t>
            </w:r>
            <w:r w:rsidRPr="00911C91" w:rsidR="00A10F8A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من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اللاعبين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لأنها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تحتاج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إلى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تدريب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طويل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ومستمر</w:t>
            </w:r>
            <w:r w:rsidRPr="00911C91" w:rsidR="00A10F8A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A10F8A">
              <w:rPr>
                <w:rFonts w:ascii="Times New Roman" w:hAnsi="Times New Roman" w:cs="SKR HEAD1"/>
                <w:b/>
                <w:rtl/>
              </w:rPr>
              <w:t>لإتقانها</w:t>
            </w:r>
            <w:r w:rsidRPr="00911C91" w:rsidR="00A10F8A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  <w:r w:rsidRPr="00911C91" w:rsidR="00D509A3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؟ 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A10F8A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التصويب من الثبات</w:t>
            </w:r>
            <w:r w:rsidRPr="00911C91" w:rsidR="00A10F8A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  <w:r w:rsidRPr="00911C91" w:rsidR="00F5185C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رمية التماس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13674F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الجري بالكرة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hAnsi="Times New Roman" w:cs="SKR HEAD1"/>
                <w:b/>
                <w:rtl/>
              </w:rPr>
              <w:t>تعت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مد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هذه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المهارة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على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استقبال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الكرة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القادمة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إلى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اللاعب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ومن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ثم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تبطيء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سرعتها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إلى</w:t>
            </w:r>
            <w:r w:rsidRPr="00911C91" w:rsidR="008720E4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8720E4">
              <w:rPr>
                <w:rFonts w:ascii="Times New Roman" w:hAnsi="Times New Roman" w:cs="SKR HEAD1"/>
                <w:b/>
                <w:rtl/>
              </w:rPr>
              <w:t>الصفر</w:t>
            </w:r>
            <w:r w:rsidRPr="00911C91" w:rsidR="00CE0C01">
              <w:rPr>
                <w:rFonts w:ascii="Times New Roman" w:hAnsi="Times New Roman" w:cs="SKR HEAD1"/>
                <w:b/>
              </w:rPr>
              <w:t>.</w:t>
            </w:r>
            <w:r w:rsidRPr="00911C91" w:rsidR="000D7107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  <w:r w:rsidRPr="00911C91" w:rsidR="00314C04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؟ 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3B54E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الجري بالكرة بوجه القدم الخارجي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3B54E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rtl/>
              </w:rPr>
              <w:t>امتصاص الكرة بوجه القدم الأمامي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8720E4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التصويب من الثبات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تستخدم المسكة الشرقية للمضرب بطريقة صحيحة  في الريشة الطائرة للضربا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ت ...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...... </w:t>
            </w: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. ؟ 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3B54E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الجانبية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3B54E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الخلفية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rtl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الأمامية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/>
                <w:b/>
                <w:rtl/>
              </w:rPr>
              <w:t>يتم فيه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rtl/>
              </w:rPr>
              <w:t>ا</w:t>
            </w:r>
            <w:r w:rsidRPr="00911C91" w:rsidR="00D30679">
              <w:rPr>
                <w:rFonts w:ascii="Times New Roman" w:eastAsia="Sakkal Majalla" w:hAnsi="Times New Roman" w:cs="SKR HEAD1"/>
                <w:b/>
                <w:rtl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اتخاذ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وضع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الوقوف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فتحاً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باتساع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الكتفين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مع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ثني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خفيف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في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مفصلي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الركبتين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وتقدم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قدم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رجل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الارتكاز</w:t>
            </w:r>
            <w:r w:rsidRPr="00911C91" w:rsidR="00D30679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D30679">
              <w:rPr>
                <w:rFonts w:ascii="Times New Roman" w:hAnsi="Times New Roman" w:cs="SKR HEAD1"/>
                <w:b/>
                <w:rtl/>
              </w:rPr>
              <w:t>أماماً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rtl/>
              </w:rPr>
              <w:t xml:space="preserve"> </w:t>
            </w:r>
            <w:r w:rsidRPr="00911C91" w:rsidR="00A56867">
              <w:rPr>
                <w:rFonts w:ascii="Times New Roman" w:eastAsia="Sakkal Majalla" w:hAnsi="Times New Roman" w:cs="SKR HEAD1"/>
                <w:b/>
                <w:rtl/>
              </w:rPr>
              <w:t>.؟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و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قفة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الاستعداد</w:t>
            </w: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الضربة الأمامية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CE0C0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D30679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المسكة الشرقية للمضرب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11C91" w:rsidP="00D65807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74376C">
              <w:rPr>
                <w:rFonts w:ascii="Times New Roman" w:hAnsi="Times New Roman" w:cs="SKR HEAD1"/>
                <w:b/>
                <w:rtl/>
              </w:rPr>
              <w:t>من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وقفة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اس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تعد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اد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وضع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رأس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المضرب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في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مستوى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الحوض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مع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ثني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مفصلي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الركبتين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وسند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المضرب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على</w:t>
            </w:r>
            <w:r w:rsidRPr="00911C91" w:rsidR="0074376C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اليد</w:t>
            </w:r>
            <w:r w:rsidRPr="00911C91" w:rsidR="0074376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rtl/>
              </w:rPr>
              <w:t>الحرة</w:t>
            </w:r>
            <w:r w:rsidRPr="00911C91" w:rsidR="00E34529">
              <w:rPr>
                <w:rFonts w:ascii="Times New Roman" w:hAnsi="Times New Roman" w:cs="SKR HEAD1"/>
                <w:b/>
              </w:rPr>
              <w:t>.</w:t>
            </w:r>
            <w:r w:rsidRPr="00911C91" w:rsidR="00314C04">
              <w:rPr>
                <w:rFonts w:ascii="Times New Roman" w:eastAsia="Sakkal Majalla" w:hAnsi="Times New Roman" w:cs="SKR HEAD1"/>
                <w:b/>
                <w:rtl/>
              </w:rPr>
              <w:t>؟</w:t>
            </w:r>
            <w:r w:rsidRPr="00911C91" w:rsidR="00A56867">
              <w:rPr>
                <w:rFonts w:ascii="Times New Roman" w:eastAsia="Sakkal Majalla" w:hAnsi="Times New Roman" w:cs="SKR HEAD1"/>
                <w:b/>
                <w:rtl/>
              </w:rPr>
              <w:t xml:space="preserve"> 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74376C">
              <w:rPr>
                <w:rFonts w:ascii="Times New Roman" w:eastAsia="Sakkal Majalla" w:hAnsi="Times New Roman" w:cs="SKR HEAD1" w:hint="cs"/>
                <w:b/>
                <w:rtl/>
              </w:rPr>
              <w:t xml:space="preserve">وقفة الاستعداد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الضربة الأمامية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</w:t>
            </w: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74376C">
              <w:rPr>
                <w:rFonts w:ascii="Times New Roman" w:eastAsia="Sakkal Majalla" w:hAnsi="Times New Roman" w:cs="SKR HEAD1" w:hint="cs"/>
                <w:b/>
                <w:rtl/>
              </w:rPr>
              <w:t xml:space="preserve">المسكة الشرقية للمضرب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من المهارات التي دراسته / يها  في وحدة </w:t>
            </w:r>
            <w:r w:rsidRPr="00911C91" w:rsidR="0074376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ألعاب القوى </w:t>
            </w: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 . </w:t>
            </w:r>
            <w:r w:rsidRPr="00911C91" w:rsidR="00314C04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؟</w:t>
            </w:r>
          </w:p>
        </w:tc>
      </w:tr>
      <w:tr w:rsidTr="00D65807">
        <w:tblPrEx>
          <w:tblW w:w="10931" w:type="dxa"/>
          <w:jc w:val="center"/>
          <w:tblInd w:w="-51" w:type="dxa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D65807">
            <w:pPr>
              <w:autoSpaceDE w:val="0"/>
              <w:autoSpaceDN w:val="0"/>
              <w:bidi w:val="0"/>
              <w:adjustRightInd w:val="0"/>
              <w:spacing w:line="276" w:lineRule="auto"/>
              <w:ind w:left="0" w:right="0"/>
              <w:rPr>
                <w:rFonts w:ascii="Times New Roman" w:hAnsi="Times New Roman" w:cs="SKR HEAD1"/>
                <w:b/>
                <w:color w:val="000000"/>
              </w:rPr>
            </w:pP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تسليم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واستلام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العصا</w:t>
            </w:r>
          </w:p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 w:rsidR="0074376C">
              <w:rPr>
                <w:rFonts w:ascii="Times New Roman" w:hAnsi="Times New Roman" w:cs="SKR HEAD1"/>
                <w:b/>
                <w:color w:val="000000"/>
                <w:rtl/>
              </w:rPr>
              <w:t>في</w:t>
            </w:r>
            <w:r w:rsidRPr="00911C91" w:rsidR="0074376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color w:val="000000"/>
                <w:rtl/>
              </w:rPr>
              <w:t>سباقات</w:t>
            </w:r>
            <w:r w:rsidRPr="00911C91" w:rsidR="0074376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74376C">
              <w:rPr>
                <w:rFonts w:ascii="Times New Roman" w:hAnsi="Times New Roman" w:cs="SKR HEAD1"/>
                <w:b/>
                <w:color w:val="000000"/>
                <w:rtl/>
              </w:rPr>
              <w:t>التتابع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 w:rsidR="0074376C">
              <w:rPr>
                <w:rFonts w:ascii="Times New Roman" w:eastAsia="Sakkal Majalla" w:hAnsi="Times New Roman" w:cs="SKR HEAD1" w:hint="cs"/>
                <w:b/>
                <w:rtl/>
              </w:rPr>
              <w:t>دفع الجلة ( الكرة الحديدية 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جميع ما ذكر صحيح</w:t>
            </w:r>
            <w:r w:rsidRPr="00911C91" w:rsidR="00E34529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911C91" w:rsidP="00D658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</w:tbl>
    <w:p w:rsidR="00325C83" w:rsidRPr="00911C91" w:rsidP="00E01499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rtl/>
        </w:rPr>
      </w:pPr>
      <w:r>
        <w:rPr>
          <w:rFonts w:ascii="Times New Roman" w:eastAsia="Traditional Arabic" w:hAnsi="Times New Roman" w:cs="SKR HEAD1"/>
          <w:b/>
          <w:noProof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37.5pt;height:0;margin-top:55.9pt;margin-left:20.8pt;flip:x;position:absolute;z-index:251660288" o:connectortype="straight">
            <v:stroke endarrow="block"/>
          </v:shape>
        </w:pict>
      </w:r>
      <w:r>
        <w:rPr>
          <w:rFonts w:ascii="Times New Roman" w:eastAsia="Traditional Arabic" w:hAnsi="Times New Roman" w:cs="SKR HEAD1"/>
          <w:b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32.75pt;height:24.75pt;margin-top:44.35pt;margin-left:7.3pt;position:absolute;z-index:251659264" stroked="f">
            <v:textbox>
              <w:txbxContent>
                <w:p w:rsidR="00FA2491" w:rsidRPr="00EA0D5E">
                  <w:pPr>
                    <w:ind w:left="0" w:right="0"/>
                    <w:rPr>
                      <w:b/>
                      <w:bCs/>
                    </w:rPr>
                  </w:pPr>
                  <w:r w:rsidRPr="00EA0D5E">
                    <w:rPr>
                      <w:rFonts w:hint="cs"/>
                      <w:b/>
                      <w:bCs/>
                      <w:rtl/>
                    </w:rPr>
                    <w:t xml:space="preserve">يتبع  </w:t>
                  </w:r>
                </w:p>
              </w:txbxContent>
            </v:textbox>
          </v:shape>
        </w:pict>
      </w:r>
    </w:p>
    <w:p w:rsidR="00325C83" w:rsidRPr="00911C91" w:rsidP="00C72E4B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rtl/>
        </w:rPr>
      </w:pPr>
    </w:p>
    <w:p w:rsidR="00325C83" w:rsidRPr="00911C91" w:rsidP="00EF31CD">
      <w:pPr>
        <w:pStyle w:val="normal0"/>
        <w:ind w:left="0" w:right="0"/>
        <w:jc w:val="left"/>
        <w:rPr>
          <w:rFonts w:ascii="Times New Roman" w:eastAsia="Traditional Arabic" w:hAnsi="Times New Roman" w:cs="SKR HEAD1" w:hint="cs"/>
          <w:b/>
          <w:rtl/>
        </w:rPr>
      </w:pPr>
    </w:p>
    <w:p w:rsidR="00EF31CD" w:rsidRPr="00EF31CD" w:rsidP="00EF31CD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 w:rsidRPr="00EF31CD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السؤال الثاني : </w:t>
      </w:r>
    </w:p>
    <w:p w:rsidR="00122F44" w:rsidRPr="00EF31CD" w:rsidP="00EF31CD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 w:rsidRPr="00EF31CD" w:rsidR="0074376C">
        <w:rPr>
          <w:rFonts w:ascii="Times New Roman" w:eastAsia="Traditional Arabic" w:hAnsi="Times New Roman" w:cs="SKR HEAD1"/>
          <w:b/>
          <w:sz w:val="28"/>
          <w:szCs w:val="28"/>
          <w:rtl/>
        </w:rPr>
        <w:t>ضع / ي علامة ( صح ) أو ( خطأ ) أمام العبارات التالية ؟</w:t>
      </w:r>
    </w:p>
    <w:tbl>
      <w:tblPr>
        <w:tblStyle w:val="TableNormal"/>
        <w:tblpPr w:leftFromText="180" w:rightFromText="180" w:vertAnchor="text" w:horzAnchor="margin" w:tblpXSpec="center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Tr="00EF31CD">
        <w:tblPrEx>
          <w:tblW w:w="109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D1DE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</w:rPr>
            </w:pP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من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أشهر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مسابقات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التتابع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سباق</w:t>
            </w:r>
            <w:r w:rsidRPr="00911C91">
              <w:rPr>
                <w:rFonts w:ascii="Times New Roman" w:hAnsi="Times New Roman" w:cs="SKR HEAD1"/>
                <w:b/>
                <w:color w:val="000000"/>
              </w:rPr>
              <w:t xml:space="preserve">) 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>4</w:t>
            </w:r>
            <w:r w:rsidRPr="00911C91">
              <w:rPr>
                <w:rFonts w:ascii="Times New Roman" w:hAnsi="Times New Roman" w:cs="SKR HEAD1"/>
                <w:b/>
                <w:color w:val="C10000"/>
              </w:rPr>
              <w:t>x</w:t>
            </w:r>
            <w:r w:rsidRPr="00911C91" w:rsidR="000546B2">
              <w:rPr>
                <w:rFonts w:ascii="Times New Roman" w:hAnsi="Times New Roman" w:cs="SKR HEAD1" w:hint="cs"/>
                <w:b/>
                <w:color w:val="000000"/>
                <w:rtl/>
              </w:rPr>
              <w:t xml:space="preserve"> 100 متر )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وفيها لا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يلتزم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كل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لاعب /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ة بحارته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حتى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نهاية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السب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اق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 xml:space="preserve"> .</w:t>
            </w:r>
            <w:r w:rsidRPr="00911C91">
              <w:rPr>
                <w:rFonts w:ascii="Times New Roman" w:hAnsi="Times New Roman" w:cs="SKR HEAD1"/>
                <w:b/>
                <w:color w:val="000000"/>
                <w:rtl/>
              </w:rPr>
              <w:t xml:space="preserve"> 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</w:t>
            </w: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D1DE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</w:rPr>
            </w:pPr>
            <w:r w:rsidRPr="00911C91" w:rsidR="00FD1DEC">
              <w:rPr>
                <w:rFonts w:ascii="Times New Roman" w:hAnsi="Times New Roman" w:cs="SKR HEAD1"/>
                <w:b/>
                <w:rtl/>
              </w:rPr>
              <w:t>حمل</w:t>
            </w:r>
            <w:r w:rsidRPr="00911C91" w:rsidR="00C72E4B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،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وإمساك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كرة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الجلة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ويكون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بثلاثة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طرائق،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ويختار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المناسب</w:t>
            </w:r>
            <w:r w:rsidRPr="00911C91" w:rsidR="00FD1DEC">
              <w:rPr>
                <w:rFonts w:ascii="Times New Roman" w:hAnsi="Times New Roman" w:cs="SKR HEAD1"/>
                <w:b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rtl/>
              </w:rPr>
              <w:t>له</w:t>
            </w:r>
            <w:r w:rsidRPr="00911C91" w:rsidR="00FD1DEC">
              <w:rPr>
                <w:rFonts w:ascii="Times New Roman" w:eastAsia="Sakkal Majalla" w:hAnsi="Times New Roman" w:cs="SKR HEAD1"/>
                <w:b/>
                <w:rtl/>
              </w:rPr>
              <w:t xml:space="preserve">  .</w:t>
            </w:r>
            <w:r w:rsidRPr="00911C91">
              <w:rPr>
                <w:rFonts w:ascii="Times New Roman" w:eastAsia="Sakkal Majalla" w:hAnsi="Times New Roman" w:cs="SKR HEAD1"/>
                <w:b/>
                <w:rtl/>
              </w:rPr>
              <w:t>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FD1DE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3</w:t>
            </w:r>
            <w:r w:rsidRPr="00911C91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</w:rPr>
            </w:pP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لا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يمكن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تسجيل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هدف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مباشرة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من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رمية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تماس إذا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دخلت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الكرة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مرمى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</w:rPr>
              <w:t xml:space="preserve"> </w:t>
            </w:r>
            <w:r w:rsidRPr="00911C91" w:rsidR="00FD1DEC">
              <w:rPr>
                <w:rFonts w:ascii="Times New Roman" w:hAnsi="Times New Roman" w:cs="SKR HEAD1"/>
                <w:b/>
                <w:color w:val="000000"/>
                <w:rtl/>
              </w:rPr>
              <w:t>المنافس</w:t>
            </w:r>
            <w:r w:rsidRPr="00911C91" w:rsidR="00FD1DEC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 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911C91" w:rsidP="00EF31CD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hAnsi="Times New Roman" w:cs="SKR HEAD1"/>
                <w:b/>
                <w:rtl/>
              </w:rPr>
              <w:t>إذا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لمس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منفذ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الرمية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الكرة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مرة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أخرى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بعد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</w:t>
            </w:r>
            <w:r w:rsidRPr="00911C91">
              <w:rPr>
                <w:rFonts w:ascii="Times New Roman" w:hAnsi="Times New Roman" w:cs="SKR HEAD1"/>
                <w:b/>
                <w:rtl/>
              </w:rPr>
              <w:t>صبحت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في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اللعب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قبل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تلمس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أي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لاعب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آخر</w:t>
            </w:r>
            <w:r w:rsidRPr="00911C91">
              <w:rPr>
                <w:rFonts w:ascii="Times New Roman" w:hAnsi="Times New Roman" w:cs="SKR HEAD1" w:hint="cs"/>
                <w:b/>
                <w:rtl/>
              </w:rPr>
              <w:t xml:space="preserve"> لا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تحتسب</w:t>
            </w:r>
            <w:r w:rsidRPr="00911C91">
              <w:rPr>
                <w:rFonts w:ascii="Times New Roman" w:hAnsi="Times New Roman" w:cs="SKR HEAD1" w:hint="cs"/>
                <w:b/>
                <w:rtl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ركلة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حرة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غير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مباشرة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.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تعتبر مهارة المراوغة من المهارات الأساسية في كرة القدم وتنقسم إلى المراوغة بكرة و بدون كرة .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" w:right="0" w:hanging="85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في سباق التتابع ( 4</w:t>
            </w:r>
            <w:r w:rsidRPr="00911C91">
              <w:rPr>
                <w:rFonts w:ascii="Times New Roman" w:hAnsi="Times New Roman" w:cs="SKR HEAD1"/>
                <w:b/>
                <w:color w:val="C10000"/>
              </w:rPr>
              <w:t xml:space="preserve"> x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400 متر)  فيلتزم الل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اعب / ة الأول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من كل فريق بحارته أما اللاعب / ة الثاني فله حق الدخول إلى داخل المضمار ( الحارة الأولى ) تاركا حارته بعد الجري المنحنى الأول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hAnsi="Times New Roman" w:cs="SKR HEAD1" w:hint="cs"/>
                <w:b/>
                <w:rtl/>
              </w:rPr>
              <w:t xml:space="preserve">لا </w:t>
            </w:r>
            <w:r w:rsidRPr="00911C91">
              <w:rPr>
                <w:rFonts w:ascii="Times New Roman" w:hAnsi="Times New Roman" w:cs="SKR HEAD1"/>
                <w:b/>
                <w:rtl/>
              </w:rPr>
              <w:t>تلعب</w:t>
            </w:r>
            <w:r w:rsidRPr="00911C91">
              <w:rPr>
                <w:rFonts w:ascii="Times New Roman" w:hAnsi="Times New Roman" w:cs="SKR HEAD1" w:hint="cs"/>
                <w:b/>
                <w:rtl/>
              </w:rPr>
              <w:t xml:space="preserve"> مباريات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 w:hint="cs"/>
                <w:b/>
                <w:rtl/>
              </w:rPr>
              <w:t xml:space="preserve">الريشة الطائرة 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بلاعبين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اثنين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متنافسين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أو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خلال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فريقين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يضم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كلاً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منهما</w:t>
            </w:r>
            <w:r w:rsidRPr="00911C91">
              <w:rPr>
                <w:rFonts w:ascii="Times New Roman" w:hAnsi="Times New Roman" w:cs="SKR HEAD1"/>
                <w:b/>
              </w:rPr>
              <w:t xml:space="preserve"> </w:t>
            </w:r>
            <w:r w:rsidRPr="00911C91">
              <w:rPr>
                <w:rFonts w:ascii="Times New Roman" w:hAnsi="Times New Roman" w:cs="SKR HEAD1"/>
                <w:b/>
                <w:rtl/>
              </w:rPr>
              <w:t>لاع</w:t>
            </w:r>
            <w:r w:rsidRPr="00911C91">
              <w:rPr>
                <w:rFonts w:ascii="Times New Roman" w:hAnsi="Times New Roman" w:cs="SKR HEAD1"/>
                <w:b/>
                <w:rtl/>
              </w:rPr>
              <w:t>بان</w:t>
            </w: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 xml:space="preserve">من </w:t>
            </w: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مهارات التي دراسته / يها في رياضة التايكوندو ( تاجوك ألجن )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من أهم النقاط التعليمية للأداء البومسي الأولى في الجزء الثاني تخرج أي لكمة أو صده عن الحدود الخارجية للجسم . ؟</w:t>
            </w:r>
          </w:p>
        </w:tc>
      </w:tr>
      <w:tr w:rsidTr="00EF31CD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color w:val="00000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rtl/>
              </w:rPr>
            </w:pPr>
            <w:r w:rsidRPr="00911C91" w:rsidR="00325C83">
              <w:rPr>
                <w:rFonts w:ascii="Times New Roman" w:eastAsia="Sakkal Majalla" w:hAnsi="Times New Roman" w:cs="SKR HEAD1" w:hint="cs"/>
                <w:b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11C91" w:rsidP="00EF31C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</w:rPr>
            </w:pPr>
          </w:p>
        </w:tc>
      </w:tr>
    </w:tbl>
    <w:p w:rsidR="007844DF" w:rsidRPr="00911C91" w:rsidP="00EF31CD">
      <w:pPr>
        <w:pStyle w:val="normal0"/>
        <w:ind w:left="357" w:right="0" w:hanging="782"/>
        <w:jc w:val="left"/>
        <w:rPr>
          <w:rFonts w:ascii="Traditional Arabic" w:eastAsia="Traditional Arabic" w:hAnsi="Traditional Arabic" w:cs="SKR HEAD1"/>
          <w:b/>
          <w:u w:val="single"/>
          <w:rtl/>
        </w:rPr>
      </w:pPr>
    </w:p>
    <w:p w:rsidR="00AF6C7A" w:rsidRPr="00911C91" w:rsidP="00EF31CD">
      <w:pPr>
        <w:pStyle w:val="normal0"/>
        <w:ind w:left="357" w:right="0" w:hanging="782"/>
        <w:jc w:val="left"/>
        <w:rPr>
          <w:rFonts w:ascii="Traditional Arabic" w:eastAsia="Traditional Arabic" w:hAnsi="Traditional Arabic" w:cs="SKR HEAD1" w:hint="cs"/>
          <w:b/>
          <w:u w:val="single"/>
          <w:rtl/>
        </w:rPr>
      </w:pPr>
    </w:p>
    <w:tbl>
      <w:tblPr>
        <w:tblStyle w:val="TableNormal"/>
        <w:bidiVisual/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1"/>
      </w:tblGrid>
      <w:tr>
        <w:tblPrEx>
          <w:tblW w:w="0" w:type="auto"/>
          <w:jc w:val="center"/>
          <w:tblInd w:w="-3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1011" w:type="dxa"/>
            <w:shd w:val="clear" w:color="auto" w:fill="auto"/>
          </w:tcPr>
          <w:p w:rsidR="00EF31CD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>السؤا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>ل الثالث :</w:t>
            </w:r>
          </w:p>
          <w:p w:rsidR="00EF31CD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 xml:space="preserve"> أ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 xml:space="preserve">ذكر / ي  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>اثني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>ن</w:t>
            </w:r>
            <w:r>
              <w:rPr>
                <w:rFonts w:ascii="Traditional Arabic" w:eastAsia="Traditional Arabic" w:hAnsi="Traditional Arabic" w:cs="SKR HEAD1" w:hint="cs"/>
                <w:b/>
                <w:sz w:val="28"/>
                <w:szCs w:val="28"/>
                <w:rtl/>
              </w:rPr>
              <w:t xml:space="preserve"> من أهم الأخطاء الشائعة في رياضة التايكوندو  ( البومسي الأولى في الأجزاء الثلاثة ) ؟</w:t>
            </w:r>
          </w:p>
          <w:p w:rsidR="00EF31CD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</w:rPr>
            </w:pPr>
          </w:p>
          <w:p w:rsidR="00EF31CD">
            <w:pPr>
              <w:pStyle w:val="normal0"/>
              <w:ind w:left="357" w:righ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</w:rPr>
              <w:t>1</w:t>
            </w: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</w:rPr>
              <w:t>-</w:t>
            </w:r>
          </w:p>
          <w:p w:rsidR="00EF31CD">
            <w:pPr>
              <w:pStyle w:val="normal0"/>
              <w:ind w:left="357" w:righ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</w:rPr>
              <w:t>2</w:t>
            </w:r>
            <w:r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</w:rPr>
              <w:t>-</w:t>
            </w:r>
          </w:p>
          <w:p w:rsidR="00EF31CD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</w:rPr>
            </w:pPr>
          </w:p>
          <w:p w:rsidR="00EF31CD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sz w:val="24"/>
                <w:szCs w:val="24"/>
                <w:rtl/>
              </w:rPr>
            </w:pPr>
          </w:p>
        </w:tc>
      </w:tr>
    </w:tbl>
    <w:p w:rsidR="007844DF" w:rsidRPr="00911C91" w:rsidP="00EF31CD">
      <w:pPr>
        <w:pStyle w:val="normal0"/>
        <w:ind w:left="357" w:right="0"/>
        <w:jc w:val="left"/>
        <w:rPr>
          <w:rFonts w:ascii="Traditional Arabic" w:eastAsia="Traditional Arabic" w:hAnsi="Traditional Arabic" w:cs="SKR HEAD1" w:hint="cs"/>
          <w:b/>
          <w:sz w:val="28"/>
          <w:szCs w:val="28"/>
          <w:u w:val="single"/>
          <w:rtl/>
        </w:rPr>
      </w:pPr>
    </w:p>
    <w:p w:rsidR="007844DF" w:rsidRPr="00D06E91" w:rsidP="00EF31CD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4"/>
          <w:szCs w:val="24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D06E91" w:rsid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انتهت </w:t>
      </w:r>
      <w:r w:rsidRPr="00D06E91" w:rsid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الأسئلة</w:t>
      </w:r>
      <w:r w:rsidRPr="00D06E91" w:rsid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</w:t>
      </w:r>
      <w:r w:rsidRPr="00D06E91" w:rsid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   ........</w:t>
      </w:r>
      <w:r w:rsidRP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ت</w:t>
      </w:r>
      <w:r w:rsidRPr="00D06E91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منياتي لكم بالتوفيق</w:t>
      </w:r>
    </w:p>
    <w:p w:rsidR="00D26518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1312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</w:t>
      </w:r>
      <w:r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345428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الصف :</w:t>
      </w:r>
      <w:r w:rsidR="00345428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الأول</w:t>
      </w:r>
      <w:r w:rsidR="00005528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P="00987D5E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4384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BC47C9" w:rsidP="00130862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130862" w:rsidP="00257E40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اختبار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ماد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(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4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هـ - 144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5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130862" w:rsidP="00130862">
      <w:pPr>
        <w:numPr>
          <w:ilvl w:val="0"/>
          <w:numId w:val="7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ضع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العمليات التي يتم من خلالها تنظيم وضبط درجة الحرارة تسمى بالغدة تحت المهد 0</w:t>
            </w:r>
          </w:p>
        </w:tc>
        <w:tc>
          <w:tcPr>
            <w:tcW w:w="1134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ما يجب عمله اثناء الإصابة بالتشنج الحراري شرب كمية من السوائل الباردة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يحدث الإعياء الحراري عادة للفرد الذي ينقصه التكيف مع الجو الحار خلال المراحل الأولية في التدريب الشاق0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الضربة الحرارية هي أقل أنواع الإصابات الحرارية انتشارا ولكن أخطرها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B303C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من الرياضات التي تعتمد على القدرة العضلية الوثب العالي ورمي الرمح والوثب الطويل 0</w:t>
            </w:r>
          </w:p>
        </w:tc>
        <w:tc>
          <w:tcPr>
            <w:tcW w:w="1134" w:type="dxa"/>
            <w:vAlign w:val="center"/>
          </w:tcPr>
          <w:p w:rsidR="00123493" w:rsidP="00B303C2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B7AE0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B7AE0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رمية التماس في كرة القدم إحدى المهارات الضرورية لأنها تعتبر إحدى الطرق التي من خلالها استئناف اللعب بعد خروج الكرة عن خط التماس0</w:t>
            </w:r>
          </w:p>
        </w:tc>
        <w:tc>
          <w:tcPr>
            <w:tcW w:w="1134" w:type="dxa"/>
            <w:vAlign w:val="center"/>
          </w:tcPr>
          <w:p w:rsidR="00123493" w:rsidP="006B7AE0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يتم تنفيذ رمية التماس بكلتا اليدين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امتصاص الكرة بوجه القدم الامامي تعتبر من أهم المهارات التي يجب على لاعب كرة القدم إتقانها منذ بداية تعلم اللعبة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أنواع المسكات في التنس الأرضي المسكة الشرقية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P="002E6CBD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وقفة الاستعداد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في التنس الأرضي </w:t>
            </w: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هو الوضع الذي يتخذه اللاعب لضمان حسن استقباله للكرة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لمهارة وقفة الاستعداد في التنس الأرضي النظر متجه للأمام  نحو الكرة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السرعة تعني قطع مسافة معينة في أقل زمن ممكن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P="001B593D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تنقسم مسابقات العاب القوى إلى مسابقات ميدان ومسابقات مضمار0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اشهر سباقات التتابع سباق : ( 4 × 100م </w:t>
            </w:r>
            <w:r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4 × 400م )0</w:t>
            </w:r>
          </w:p>
        </w:tc>
        <w:tc>
          <w:tcPr>
            <w:tcW w:w="1134" w:type="dxa"/>
            <w:vAlign w:val="center"/>
          </w:tcPr>
          <w:p w:rsidR="00123493" w:rsidP="0034395E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سباق التتابع : ( 4 × 100 ) يلتزم كل لاعب بحارته حتي نهاية السباق 0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دفع الجلة ( الكرة الحديدية ) هي إحدى مسابقات الميدان والهدف منها دفع الجلة لأبعد مسافة ممكنة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لحمل وامساك ( كرة الجلة ) يكون بثلاث طرق ويختار المناسب له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C231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الفائز بالمجموعة في التنس الأرضي هو اللاعب أو الفريق الذي يفوز أولا بستة أشواط 0</w:t>
            </w:r>
          </w:p>
        </w:tc>
        <w:tc>
          <w:tcPr>
            <w:tcW w:w="1134" w:type="dxa"/>
            <w:vAlign w:val="center"/>
          </w:tcPr>
          <w:p w:rsidR="00123493" w:rsidP="006C2312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التصويب من الثبات في كرة القدم تعتبر من المهارات الضرورية في كرة القدم 0</w:t>
            </w:r>
          </w:p>
        </w:tc>
        <w:tc>
          <w:tcPr>
            <w:tcW w:w="1134" w:type="dxa"/>
            <w:vAlign w:val="center"/>
          </w:tcPr>
          <w:p w:rsidR="00123493" w:rsidP="00EE617F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09575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095751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للتصويب من الثبات في كرة القدم أرجحة الرجل الراكلة إلى الخلف ووضع الرجل الثابتة      ( الارتكاز ) على الأرض وعلى مسافة ( 15 سم )</w:t>
            </w:r>
          </w:p>
        </w:tc>
        <w:tc>
          <w:tcPr>
            <w:tcW w:w="1134" w:type="dxa"/>
            <w:vAlign w:val="center"/>
          </w:tcPr>
          <w:p w:rsidR="00123493" w:rsidP="00095751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إذا كان عدد المتنافسين في مسابقة دفع الجلة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23493" w:rsidRPr="008E72D3" w:rsidP="008E72D3">
            <w:pPr>
              <w:spacing w:after="0" w:line="240" w:lineRule="auto"/>
              <w:ind w:left="0"/>
              <w:jc w:val="left"/>
              <w:rPr>
                <w:b/>
                <w:bCs/>
                <w:rtl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الـــبـــومـــســـي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123493" w:rsidP="00F5113F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النقاط التعليمية في البومسي الأولى الجزء الثاني يكون النظر للأمام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الأخطاء الشائعة في البومسي الأولى الجزء الأول ميل الجذع للأمام أو الخلف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تقاس القوة العضلية عن طريق قوة عضلات الذراعين والحزام الصدري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</w:p>
    <w:p w:rsidR="00987D5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27117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F0BEA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A3B37" w:rsidP="005E033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92711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العدو : 40م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طرق التسليم والتسلم في سباق التتابع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871C79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البصرية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871C79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اللأبصرية</w:t>
            </w: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71C79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871C79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الصين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BF5F66">
            <w:pPr>
              <w:spacing w:after="0" w:line="240" w:lineRule="auto"/>
              <w:ind w:left="0" w:right="-426"/>
              <w:rPr>
                <w:rFonts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كوريا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DE5B00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تعتبر رياضة التايكوندو من العاب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000000 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E03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كرة القدم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كرة الطائرة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قياس اللياقة القلبية التنفسية </w:t>
            </w:r>
            <w:r w:rsidR="00DE5B00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F5113F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أنواع السرعة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EB1F9E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8613FC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الحركة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8613FC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23480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هي أقصى قوة يمكن أن تنتج عن وجود عضلة واحدة أو مجموعة كبيرة من العضلات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B562B4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562B4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القوة العضلية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التركيب الجسمي</w:t>
            </w:r>
          </w:p>
        </w:tc>
      </w:tr>
    </w:tbl>
    <w:p w:rsidR="003A3B37" w:rsidRPr="0030752D" w:rsidP="003A3B37">
      <w:pPr>
        <w:spacing w:after="0" w:line="276" w:lineRule="auto"/>
        <w:ind w:left="0"/>
        <w:jc w:val="left"/>
        <w:rPr>
          <w:rFonts w:cs="Arial"/>
          <w:b/>
          <w:bCs/>
          <w:color w:val="000000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5528310</wp:posOffset>
            </wp:positionV>
            <wp:extent cx="1219200" cy="949325"/>
            <wp:effectExtent l="19050" t="0" r="19050" b="32702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4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A3B37" w:rsidP="00C50259">
      <w:pPr>
        <w:numPr>
          <w:ilvl w:val="0"/>
          <w:numId w:val="8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numPr>
          <w:ilvl w:val="0"/>
          <w:numId w:val="9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رمية التماس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ب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امتصاص الكرة بالصد</w:t>
      </w:r>
      <w:r w:rsidR="00DE5B0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ج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المادة 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الصف 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0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6432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30752D" w:rsidP="00BF5F66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( 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انتساب -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) للعام الدراسي </w:t>
      </w:r>
      <w:bookmarkStart w:id="2" w:name="_GoBack"/>
      <w:bookmarkEnd w:id="2"/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1445هـ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0752D" w:rsidP="0030752D">
      <w:pPr>
        <w:numPr>
          <w:ilvl w:val="0"/>
          <w:numId w:val="7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2872A2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95751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095751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العمليات التي يتم من خلالها تنظيم وضبط درجة الحرارة تسمى بالغدة تحت المهد 0</w:t>
            </w:r>
          </w:p>
        </w:tc>
        <w:tc>
          <w:tcPr>
            <w:tcW w:w="1134" w:type="dxa"/>
          </w:tcPr>
          <w:p w:rsidR="00095751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166186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ما يجب عمله اثناء الإصابة بالتشنج الحراري شرب كمية من السوائل الباردة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يحدث الإعياء الحراري عادة للفرد الذي ينقصه التكيف مع الجو الحار خلال المراحل الأولية في التدريب الشاق0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الضربة الحرارية هي أقل أنواع الإصابات الحرارية انتشارا ولكن أخطرها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6B7AE0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من الرياضات التي تعتمد على القدرة العضلية الوثب العالي ورمي الرمح والوثب الطويل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رمية التماس في كرة القدم إحدى المهارات الضرورية لأنها تعتبر إحدى الطرق التي من خلالها استئناف اللعب بعد خروج الكرة عن خط التماس0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يتم تنفيذ رمية التماس بكلتا اليدين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امتصاص الكرة بوجه القدم الامامي تعتبر من أهم المهارات التي يجب على لاعب كرة القدم إتقانها منذ بداية تعلم اللعبة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أنواع المسكات في التنس الأرضي المسكة الشرقية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وقفة الاستعداد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في التنس الأرضي </w:t>
            </w: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هو الوضع الذي يتخذه اللاعب لضمان حسن استقباله للكرة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لمهارة وقفة الاستعداد في التنس الأرضي النظر متجه للأمام  نحو الكرة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2660D2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السرعة تعني قطع مسافة معينة في أقل زمن ممكن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تنقسم مسابقات العاب القوى إلى مسابقات ميدان ومسابقات مضمار0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اشهر سباقات التتابع سباق : ( 4 × 100م </w:t>
            </w:r>
            <w:r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4 × 400م )0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سباق التتابع : ( 4 × 100 ) يلتزم كل لاعب بحارته حتي نهاية السباق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دفع الجلة ( الكرة الحديدية ) هي إحدى مسابقات الميدان والهدف منها دفع الجلة لأبعد مسافة ممكنة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لحمل وامساك ( كرة الجلة ) يكون بثلاث طرق ويختار المناسب له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الفائز بالمجموعة في التنس الأرضي هو اللاعب أو الفريق الذي يفوز أولا بستة أشواط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التصويب من الثبات في كرة القدم تعتبر من المهارات الضرورية في كرة القدم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66186" w:rsidP="002872A2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للتصويب من الثبات في كرة القدم أرجحة الرجل الراكلة إلى الخلف ووضع الرجل الثابتة      ( الارتكاز ) على الأرض وعلى مسافة ( 15 سم )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إذا كان عدد المتنافسين في مسابقة دفع الجلة أكثر من ( ثمانية ) متنافسين يمنح لكل متنافس ( 3 ) محاولات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66186" w:rsidP="008E72D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 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الـــبـــومـــســـي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66186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  <w:vAlign w:val="center"/>
          </w:tcPr>
          <w:p w:rsidR="00166186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23480A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23480A" w:rsidP="00C877B4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النقاط التعليمية في البومسي الأولى الجزء الثاني يكون النظر للأمام</w:t>
            </w:r>
          </w:p>
        </w:tc>
        <w:tc>
          <w:tcPr>
            <w:tcW w:w="1134" w:type="dxa"/>
            <w:vAlign w:val="center"/>
          </w:tcPr>
          <w:p w:rsidR="0023480A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23480A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23480A" w:rsidP="00C877B4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الأخطاء الشائعة في البومسي الأولى الجزء الأول ميل الجذع للأمام أو الخلف</w:t>
            </w:r>
          </w:p>
        </w:tc>
        <w:tc>
          <w:tcPr>
            <w:tcW w:w="1134" w:type="dxa"/>
            <w:vAlign w:val="center"/>
          </w:tcPr>
          <w:p w:rsidR="0023480A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166186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23480A" w:rsidP="002872A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23480A" w:rsidP="00C877B4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تقاس القوة العضلية عن طريق قوة عضلات الذراعين والحزام الصدري</w:t>
            </w:r>
          </w:p>
        </w:tc>
        <w:tc>
          <w:tcPr>
            <w:tcW w:w="1134" w:type="dxa"/>
            <w:vAlign w:val="center"/>
          </w:tcPr>
          <w:p w:rsidR="0023480A" w:rsidP="00166186">
            <w:pPr>
              <w:spacing w:after="0" w:line="240" w:lineRule="auto"/>
              <w:ind w:left="0"/>
            </w:pP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BF46B3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صح   </w:t>
            </w:r>
            <w:r w:rsidRPr="00BF46B3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095751" w:rsidP="00095751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095751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095751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1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68480" adj="3291" fillcolor="white" stroked="t" strokecolor="black" strokeweight="1pt"/>
            </w:pict>
          </mc:Fallback>
        </mc:AlternateContent>
      </w:r>
    </w:p>
    <w:p w:rsidR="0030752D" w:rsidP="0092711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يتبع</w:t>
      </w:r>
    </w:p>
    <w:p w:rsidR="00927117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927117" w:rsidP="0092711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الثاني :</w:t>
      </w:r>
    </w:p>
    <w:p w:rsidR="0030752D" w:rsidP="005E033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          </w:t>
            </w:r>
            <w:r w:rsidRPr="00927117">
              <w:rPr>
                <w:rFonts w:asciiTheme="minorHAnsi" w:eastAsiaTheme="minorHAnsi" w:hAnsiTheme="minorHAnsi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العدو : 30 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العدو : 40م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927117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طرق التسليم والتسلم في سباق التتابع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92711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92711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الطريقة البصرية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92711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2711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الطريقة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711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اللأبصرية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92711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</w:rPr>
            </w:pPr>
            <w:r w:rsidRPr="00927117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F36C9C" w:rsidP="00EB1F9E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اليابان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الصين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BF5F66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           </w:t>
            </w:r>
            <w:r w:rsidRPr="00BF5F66" w:rsidR="00BF5F66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كوريا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DE5B00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تعتبر رياضة التايكوندو من العاب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000000 </w:t>
            </w: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؟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5E033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BF5F66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الدفاع عن النفس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5E033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كرة القدم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BF5F66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كرة الطائرة</w:t>
            </w:r>
            <w:r w:rsidRPr="0030752D" w:rsidR="00BF5F66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أنواع السرعة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EB1F9E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0752D"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EB1F9E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سرعة الحركة </w:t>
            </w:r>
            <w:r w:rsidRPr="0030752D" w:rsid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EB1F9E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5113F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038F8" w:rsidR="00F5113F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جميع ما ذكر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23480A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3480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EB1F9E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50259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="0023480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  <w:r w:rsidRPr="00C50259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القدرة العضلية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التركيب الجسمي</w:t>
            </w:r>
          </w:p>
        </w:tc>
      </w:tr>
    </w:tbl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5624830</wp:posOffset>
            </wp:positionV>
            <wp:extent cx="1257300" cy="10287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0752D" w:rsidRPr="003A3B37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numPr>
          <w:ilvl w:val="0"/>
          <w:numId w:val="8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P="0030752D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166186" w:rsidP="0030752D">
      <w:pPr>
        <w:numPr>
          <w:ilvl w:val="0"/>
          <w:numId w:val="9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color w:val="FF0000"/>
          <w:sz w:val="24"/>
          <w:szCs w:val="24"/>
        </w:rPr>
      </w:pPr>
      <w:r w:rsidRPr="00166186">
        <w:rPr>
          <w:rFonts w:asciiTheme="minorHAnsi" w:eastAsiaTheme="minorHAnsi" w:hAnsiTheme="minorHAnsi" w:cs="Arial" w:hint="cs"/>
          <w:b/>
          <w:bCs/>
          <w:color w:val="FF0000"/>
          <w:sz w:val="24"/>
          <w:szCs w:val="24"/>
          <w:rtl/>
        </w:rPr>
        <w:t>رمية التماس</w:t>
      </w:r>
      <w:r w:rsidRPr="00166186">
        <w:rPr>
          <w:rFonts w:asciiTheme="minorHAnsi" w:eastAsiaTheme="minorHAnsi" w:hAnsiTheme="minorHAnsi" w:cs="Arial" w:hint="cs"/>
          <w:b/>
          <w:bCs/>
          <w:color w:val="FF0000"/>
          <w:sz w:val="24"/>
          <w:szCs w:val="24"/>
          <w:rtl/>
        </w:rPr>
        <w:t xml:space="preserve">              </w:t>
      </w:r>
      <w:r w:rsidRPr="00166186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ب </w:t>
      </w:r>
      <w:r w:rsidRPr="00166186">
        <w:rPr>
          <w:rFonts w:asciiTheme="minorHAnsi" w:eastAsiaTheme="minorHAnsi" w:hAnsiTheme="minorHAnsi" w:cs="Arial"/>
          <w:b/>
          <w:bCs/>
          <w:color w:val="000000" w:themeColor="text1"/>
          <w:sz w:val="24"/>
          <w:szCs w:val="24"/>
          <w:rtl/>
        </w:rPr>
        <w:t>–</w:t>
      </w:r>
      <w:r w:rsidRPr="00166186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 امتصاص الكرة بالصد</w:t>
      </w:r>
      <w:r w:rsidRPr="00166186" w:rsidR="00DE5B00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>ر</w:t>
      </w:r>
      <w:r w:rsidRPr="00166186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            ج </w:t>
      </w:r>
      <w:r w:rsidRPr="00166186">
        <w:rPr>
          <w:rFonts w:asciiTheme="minorHAnsi" w:eastAsiaTheme="minorHAnsi" w:hAnsiTheme="minorHAnsi" w:cs="Arial"/>
          <w:b/>
          <w:bCs/>
          <w:color w:val="000000" w:themeColor="text1"/>
          <w:sz w:val="24"/>
          <w:szCs w:val="24"/>
          <w:rtl/>
        </w:rPr>
        <w:t>–</w:t>
      </w:r>
      <w:r w:rsidRPr="00166186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 امتصاص الكرة بوجه القدم الأمامي 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C14601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425A"/>
    <w:multiLevelType w:val="hybridMultilevel"/>
    <w:tmpl w:val="80B4D8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4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5528"/>
    <w:rsid w:val="0002640D"/>
    <w:rsid w:val="0004725D"/>
    <w:rsid w:val="00047D41"/>
    <w:rsid w:val="000546B2"/>
    <w:rsid w:val="00054BA4"/>
    <w:rsid w:val="00067DD6"/>
    <w:rsid w:val="00095751"/>
    <w:rsid w:val="000B25AA"/>
    <w:rsid w:val="000B79C3"/>
    <w:rsid w:val="000D7107"/>
    <w:rsid w:val="000E0329"/>
    <w:rsid w:val="00122F44"/>
    <w:rsid w:val="00123493"/>
    <w:rsid w:val="00130862"/>
    <w:rsid w:val="00133EF3"/>
    <w:rsid w:val="0013674F"/>
    <w:rsid w:val="0016564B"/>
    <w:rsid w:val="00166186"/>
    <w:rsid w:val="001808D5"/>
    <w:rsid w:val="001B593D"/>
    <w:rsid w:val="0023480A"/>
    <w:rsid w:val="00257E40"/>
    <w:rsid w:val="002660D2"/>
    <w:rsid w:val="002872A2"/>
    <w:rsid w:val="002E6CBD"/>
    <w:rsid w:val="0030752D"/>
    <w:rsid w:val="00314C04"/>
    <w:rsid w:val="00325C83"/>
    <w:rsid w:val="0034395E"/>
    <w:rsid w:val="00345428"/>
    <w:rsid w:val="003A3B37"/>
    <w:rsid w:val="003B02A0"/>
    <w:rsid w:val="003B54E1"/>
    <w:rsid w:val="00432AD0"/>
    <w:rsid w:val="004656FF"/>
    <w:rsid w:val="00520EFB"/>
    <w:rsid w:val="0054530C"/>
    <w:rsid w:val="005E0337"/>
    <w:rsid w:val="005F530F"/>
    <w:rsid w:val="00622D56"/>
    <w:rsid w:val="0063216C"/>
    <w:rsid w:val="00676DFD"/>
    <w:rsid w:val="006B7AE0"/>
    <w:rsid w:val="006C04B1"/>
    <w:rsid w:val="006C2312"/>
    <w:rsid w:val="006C5623"/>
    <w:rsid w:val="0074376C"/>
    <w:rsid w:val="00782201"/>
    <w:rsid w:val="007844DF"/>
    <w:rsid w:val="007A1CB9"/>
    <w:rsid w:val="007C3845"/>
    <w:rsid w:val="00816908"/>
    <w:rsid w:val="0082773E"/>
    <w:rsid w:val="008454FD"/>
    <w:rsid w:val="0085331D"/>
    <w:rsid w:val="008567E7"/>
    <w:rsid w:val="008613FC"/>
    <w:rsid w:val="00871C79"/>
    <w:rsid w:val="008720E4"/>
    <w:rsid w:val="008B1D28"/>
    <w:rsid w:val="008E72D3"/>
    <w:rsid w:val="008F4193"/>
    <w:rsid w:val="00911C91"/>
    <w:rsid w:val="00927117"/>
    <w:rsid w:val="00960F44"/>
    <w:rsid w:val="00977186"/>
    <w:rsid w:val="00987D5E"/>
    <w:rsid w:val="00A10F8A"/>
    <w:rsid w:val="00A11C64"/>
    <w:rsid w:val="00A147C2"/>
    <w:rsid w:val="00A20638"/>
    <w:rsid w:val="00A565DA"/>
    <w:rsid w:val="00A56867"/>
    <w:rsid w:val="00A749FE"/>
    <w:rsid w:val="00AF0BEA"/>
    <w:rsid w:val="00AF6C7A"/>
    <w:rsid w:val="00B125F7"/>
    <w:rsid w:val="00B303C2"/>
    <w:rsid w:val="00B36341"/>
    <w:rsid w:val="00B562B4"/>
    <w:rsid w:val="00BC47C9"/>
    <w:rsid w:val="00BF46B3"/>
    <w:rsid w:val="00BF5F66"/>
    <w:rsid w:val="00C038F8"/>
    <w:rsid w:val="00C14601"/>
    <w:rsid w:val="00C200A8"/>
    <w:rsid w:val="00C50259"/>
    <w:rsid w:val="00C72E4B"/>
    <w:rsid w:val="00C877B4"/>
    <w:rsid w:val="00CD551F"/>
    <w:rsid w:val="00CE0C01"/>
    <w:rsid w:val="00CE452E"/>
    <w:rsid w:val="00D06E91"/>
    <w:rsid w:val="00D228B7"/>
    <w:rsid w:val="00D26518"/>
    <w:rsid w:val="00D30679"/>
    <w:rsid w:val="00D509A3"/>
    <w:rsid w:val="00D65807"/>
    <w:rsid w:val="00D90D5A"/>
    <w:rsid w:val="00D92EE7"/>
    <w:rsid w:val="00D94019"/>
    <w:rsid w:val="00D97F3A"/>
    <w:rsid w:val="00DA5027"/>
    <w:rsid w:val="00DD6FD5"/>
    <w:rsid w:val="00DE4AAC"/>
    <w:rsid w:val="00DE5B00"/>
    <w:rsid w:val="00E01499"/>
    <w:rsid w:val="00E34529"/>
    <w:rsid w:val="00E705E9"/>
    <w:rsid w:val="00EA0D5E"/>
    <w:rsid w:val="00EB0507"/>
    <w:rsid w:val="00EB1F9E"/>
    <w:rsid w:val="00EE617F"/>
    <w:rsid w:val="00EF31CD"/>
    <w:rsid w:val="00F100F4"/>
    <w:rsid w:val="00F36870"/>
    <w:rsid w:val="00F36C9C"/>
    <w:rsid w:val="00F5113F"/>
    <w:rsid w:val="00F5185C"/>
    <w:rsid w:val="00F676C6"/>
    <w:rsid w:val="00FA2491"/>
    <w:rsid w:val="00FA6FA8"/>
    <w:rsid w:val="00FB48C6"/>
    <w:rsid w:val="00FD1DE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_0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name w:val="a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18</cp:revision>
  <dcterms:created xsi:type="dcterms:W3CDTF">2023-08-30T15:59:00Z</dcterms:created>
  <dcterms:modified xsi:type="dcterms:W3CDTF">2023-10-11T21:02:00Z</dcterms:modified>
</cp:coreProperties>
</file>