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D806E3" w:rsidRPr="00F16FBD" w:rsidP="00D806E3">
      <w:pPr>
        <w:pStyle w:val="a"/>
        <w:jc w:val="center"/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  <w:t>بسم الله الرحمن الرحيم</w:t>
      </w:r>
    </w:p>
    <w:p w:rsidR="00137F9F" w:rsidRPr="00F16FBD" w:rsidP="00D806E3">
      <w:pPr>
        <w:pStyle w:val="a"/>
        <w:jc w:val="center"/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Fonts w:ascii="Sakkal Majalla" w:hAnsi="Sakkal Majalla" w:cs="Sakkal Majalla"/>
          <w:b/>
          <w:bCs/>
          <w:noProof/>
        </w:rPr>
        <w:drawing>
          <wp:inline distT="0" distB="0" distL="0" distR="0">
            <wp:extent cx="1540510" cy="27241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E3" w:rsidRPr="00F16FBD" w:rsidP="006065DF">
      <w:pPr>
        <w:pStyle w:val="a"/>
        <w:tabs>
          <w:tab w:val="left" w:pos="7446"/>
          <w:tab w:val="clear" w:pos="8306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3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383" w:rsidRPr="00541312" w:rsidP="00BE5383">
                            <w:pPr>
                              <w:pStyle w:val="Heading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الاختبار </w:t>
                            </w:r>
                            <w:r w:rsidR="006065DF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الفتري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6065DF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لعام  </w:t>
                            </w:r>
                            <w:r w:rsidR="001B3F07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1445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:rsidR="00D806E3" w:rsidRPr="00541312" w:rsidP="00AB5375">
                            <w:pPr>
                              <w:pStyle w:val="Heading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8" o:spid="_x0000_s1025" type="#_x0000_t202" style="width:234.1pt;height:29.2pt;margin-top:0.9pt;margin-left:143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0.25pt">
                <v:path arrowok="t" textboxrect="0,0,21600,21600"/>
                <v:textbox>
                  <w:txbxContent>
                    <w:p w:rsidR="00BE5383" w:rsidRPr="00541312" w:rsidP="00BE5383">
                      <w:pPr>
                        <w:pStyle w:val="Heading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الاختبار </w:t>
                      </w:r>
                      <w:r w:rsidR="006065DF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الفتري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للفصل الدراسي </w:t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الث</w:t>
                      </w:r>
                      <w:r w:rsidR="006065DF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الث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لعام  </w:t>
                      </w:r>
                      <w:r w:rsidR="001B3F07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1445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:rsidR="00D806E3" w:rsidRPr="00541312" w:rsidP="00AB5375">
                      <w:pPr>
                        <w:pStyle w:val="Heading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المملكة العربية السعودية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  <w:r w:rsidRPr="00F16FBD" w:rsidR="00AF19B6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Pr="00F16FBD" w:rsidR="00F81114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Pr="00F16FBD"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</w:t>
      </w:r>
      <w:r w:rsid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المـادة : </w:t>
      </w:r>
      <w:r w:rsidR="006065DF">
        <w:rPr>
          <w:rStyle w:val="a0"/>
          <w:rFonts w:ascii="Sakkal Majalla" w:hAnsi="Sakkal Majalla" w:cs="Sakkal Majalla" w:hint="cs"/>
          <w:b/>
          <w:bCs/>
          <w:color w:val="000000"/>
          <w:rtl/>
        </w:rPr>
        <w:t>إدارة الفعاليات</w:t>
      </w:r>
    </w:p>
    <w:p w:rsidR="00F16FBD" w:rsidP="00170FAC">
      <w:pPr>
        <w:pStyle w:val="a"/>
        <w:tabs>
          <w:tab w:val="left" w:pos="7446"/>
          <w:tab w:val="clear" w:pos="8306"/>
          <w:tab w:val="left" w:pos="10620"/>
        </w:tabs>
        <w:rPr>
          <w:rStyle w:val="a0"/>
          <w:rFonts w:ascii="Sakkal Majalla" w:hAnsi="Sakkal Majalla" w:cs="Sakkal Majalla" w:hint="cs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2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E3" w:rsidRPr="00310E39" w:rsidP="00EC23C1">
                            <w:pPr>
                              <w:shd w:val="clear" w:color="auto" w:fill="F2F2F2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310E39" w:rsidR="003E4810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310E39" w:rsid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 w:rsidR="003E4810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310E39" w:rsidR="003E4810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 w:rsidR="00AF19B6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310E39" w:rsidR="003E4810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310E39" w:rsidR="00AF19B6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310E39" w:rsidR="00AF19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C23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الدرجة</w:t>
                            </w:r>
                            <w:r w:rsidRPr="00310E39" w:rsidR="00AF19B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310E39" w:rsid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 xml:space="preserve"> ............</w:t>
                            </w:r>
                            <w:r w:rsidR="00EC23C1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310E39" w:rsid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202" style="width:4in;height:27.4pt;margin-top:15.75pt;margin-left:11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0.25pt">
                <v:path arrowok="t" textboxrect="0,0,21600,21600"/>
                <v:textbox>
                  <w:txbxContent>
                    <w:p w:rsidR="00D806E3" w:rsidRPr="00310E39" w:rsidP="00EC23C1">
                      <w:pPr>
                        <w:shd w:val="clear" w:color="auto" w:fill="F2F2F2"/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</w:t>
                      </w:r>
                      <w:r w:rsidRPr="00310E39" w:rsid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</w:t>
                      </w:r>
                      <w:r w:rsid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C23C1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الدرجة</w:t>
                      </w:r>
                      <w:r w:rsidRPr="00310E39" w:rsidR="00AF19B6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310E39" w:rsid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 xml:space="preserve"> ............</w:t>
                      </w:r>
                      <w:r w:rsidR="00EC23C1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310E39" w:rsid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Pr="00F16FBD" w:rsidR="00F81114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وزارة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التعليم </w:t>
      </w:r>
      <w:r w:rsidRPr="00F16FBD" w:rsidR="00F81114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 w:rsidR="00310E39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Pr="00F16FBD" w:rsidR="00F81114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Pr="00F16FBD" w:rsidR="00F81114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 w:rsidR="00310E39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F16FBD"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Pr="00F16FBD" w:rsidR="00AF19B6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 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F16FBD" w:rsidR="00AF19B6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                                     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</w:t>
      </w:r>
      <w:r w:rsidRPr="00F16FBD" w:rsidR="00AF19B6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Pr="00F16FBD" w:rsidR="00DB30B3">
        <w:rPr>
          <w:rStyle w:val="a0"/>
          <w:rFonts w:ascii="Sakkal Majalla" w:hAnsi="Sakkal Majalla" w:cs="Sakkal Majalla"/>
          <w:b/>
          <w:bCs/>
          <w:color w:val="000000"/>
          <w:rtl/>
        </w:rPr>
        <w:t>الصف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:</w:t>
      </w:r>
      <w:r w:rsidR="006065DF">
        <w:rPr>
          <w:rStyle w:val="a0"/>
          <w:rFonts w:ascii="Sakkal Majalla" w:hAnsi="Sakkal Majalla" w:cs="Sakkal Majalla" w:hint="cs"/>
          <w:b/>
          <w:bCs/>
          <w:color w:val="000000"/>
          <w:rtl/>
        </w:rPr>
        <w:t>الثالث</w:t>
      </w:r>
      <w:r w:rsidRPr="00F16FBD" w:rsidR="00DB30B3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ثانوي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</w:p>
    <w:p w:rsidR="00D806E3" w:rsidRPr="00F16FBD" w:rsidP="00AB5375">
      <w:pPr>
        <w:pStyle w:val="a"/>
        <w:tabs>
          <w:tab w:val="left" w:pos="7446"/>
          <w:tab w:val="clear" w:pos="8306"/>
          <w:tab w:val="left" w:pos="10620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 w:rsidRPr="00F16FBD" w:rsidR="00EC23C1">
        <w:rPr>
          <w:rStyle w:val="a0"/>
          <w:rFonts w:ascii="Sakkal Majalla" w:hAnsi="Sakkal Majalla" w:cs="Sakkal Majalla"/>
          <w:b/>
          <w:bCs/>
          <w:color w:val="000000"/>
          <w:rtl/>
        </w:rPr>
        <w:t>ثانوية</w:t>
      </w:r>
      <w:r w:rsidR="006065DF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.................................</w:t>
      </w:r>
      <w:r w:rsidRPr="00F16FBD" w:rsidR="00EC23C1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 w:rsidR="00310E39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 w:rsidR="00EC23C1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</w:t>
      </w:r>
      <w:r w:rsidRPr="00F16FBD"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</w:t>
      </w:r>
      <w:r w:rsidRPr="00F16FBD" w:rsidR="00EC23C1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           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</w:t>
      </w:r>
      <w:r w:rsidR="00AB5375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 w:rsidRPr="00F16FBD" w:rsidR="00EC23C1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Pr="00F16FBD" w:rsidR="00EC23C1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الزمن </w:t>
      </w:r>
      <w:r w:rsidRPr="00F16FBD" w:rsidR="00EC23C1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: </w:t>
      </w:r>
      <w:r w:rsidR="006065DF">
        <w:rPr>
          <w:rStyle w:val="a0"/>
          <w:rFonts w:ascii="Sakkal Majalla" w:hAnsi="Sakkal Majalla" w:cs="Sakkal Majalla" w:hint="cs"/>
          <w:b/>
          <w:bCs/>
          <w:color w:val="000000"/>
          <w:rtl/>
        </w:rPr>
        <w:t>50 دقيقة</w:t>
      </w:r>
    </w:p>
    <w:p w:rsidR="00D806E3" w:rsidRPr="003F16A1" w:rsidP="003F16A1">
      <w:pPr>
        <w:jc w:val="center"/>
        <w:rPr>
          <w:rFonts w:hint="cs"/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  </w:t>
      </w:r>
    </w:p>
    <w:p w:rsid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eastAsia="ar-SA"/>
        </w:rPr>
      </w:pPr>
    </w:p>
    <w:p w:rsidR="006065DF" w:rsidRP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أول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/ ضع علامة(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√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)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أو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lang w:eastAsia="ar-SA"/>
        </w:rPr>
        <w:t xml:space="preserve"> ( x )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فيما يلي: </w:t>
      </w:r>
    </w:p>
    <w:p w:rsidR="006065DF" w:rsidRPr="00E43AA2" w:rsidP="006065DF">
      <w:pPr>
        <w:pStyle w:val="a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يُقصد بالمزيج التسويقي للفعالية هي العوامل التي تحدد موقع وسعر وترويج وتوزيع الفعالية نفسها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</w:t>
      </w:r>
      <w:r w:rsidR="001B3F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6065DF" w:rsidRPr="00E43AA2" w:rsidP="006065DF">
      <w:pPr>
        <w:pStyle w:val="a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الأمور الرئيسية في عملية الرعاية وجود علاقة تبادلية بين الراعي والمرعي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6065DF" w:rsidRPr="00E43AA2" w:rsidP="006065DF">
      <w:pPr>
        <w:pStyle w:val="a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يُعتبر تحقيق الربح طويل أو قصير الأجل أحد أهم الأهدا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ف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المالية للفعالية  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6065DF" w:rsidRPr="006065DF" w:rsidP="006065DF">
      <w:pPr>
        <w:pStyle w:val="a"/>
        <w:tabs>
          <w:tab w:val="clear" w:pos="4153"/>
          <w:tab w:val="clear" w:pos="8306"/>
        </w:tabs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:rsidR="006065DF" w:rsidRPr="009F5F46" w:rsidP="006065DF">
      <w:pPr>
        <w:pStyle w:val="a"/>
        <w:shd w:val="clear" w:color="auto" w:fill="FFFFFF"/>
        <w:tabs>
          <w:tab w:val="left" w:pos="3290"/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10"/>
          <w:szCs w:val="10"/>
          <w:rtl/>
        </w:rPr>
      </w:pPr>
      <w:r>
        <w:rPr>
          <w:rFonts w:ascii="Sakkal Majalla" w:hAnsi="Sakkal Majalla" w:cs="Sakkal Majalla"/>
          <w:b/>
          <w:bCs/>
          <w:rtl/>
        </w:rPr>
        <w:tab/>
      </w:r>
    </w:p>
    <w:p w:rsidR="006065DF" w:rsidRP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السؤال الثاني / أختر الإجابة الصحيحة فيما يلي : </w:t>
      </w:r>
    </w:p>
    <w:p w:rsidR="006065DF" w:rsidRPr="00F03753" w:rsidP="006065DF">
      <w:pPr>
        <w:pStyle w:val="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أي مما يلي لا يُعد جزءًا من المزيج التسويقي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6065DF" w:rsidP="006065D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الطباعة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المكان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  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المنتج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:rsidR="006065DF" w:rsidRPr="00F03753" w:rsidP="006065DF">
      <w:pPr>
        <w:pStyle w:val="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عملية الرعاية لا بد أن تكون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6065DF" w:rsidP="006065D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مستمرة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مؤقته لمراحل معينة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لمرة واحدة فقط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:rsidR="006065DF" w:rsidRPr="00F03753" w:rsidP="006065DF">
      <w:pPr>
        <w:pStyle w:val="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مما يؤثر بالسلب على العلامة التجارية الربح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6065DF" w:rsidP="006065D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قصير الأجل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طويل الأجل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الكبير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:rsidR="006065DF" w:rsidRPr="006065DF" w:rsidP="006065DF">
      <w:pPr>
        <w:pStyle w:val="a"/>
        <w:tabs>
          <w:tab w:val="clear" w:pos="4153"/>
          <w:tab w:val="clear" w:pos="8306"/>
        </w:tabs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:rsid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السؤال الثالث /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أختر من العامود ( أ ) ما يناسبه من العامود ( ب )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 : </w:t>
      </w:r>
    </w:p>
    <w:p w:rsidR="006065DF" w:rsidRP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eastAsia="ar-SA"/>
        </w:rPr>
      </w:pPr>
    </w:p>
    <w:tbl>
      <w:tblPr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491"/>
        <w:gridCol w:w="6345"/>
      </w:tblGrid>
      <w:tr w:rsidTr="006065DF">
        <w:tblPrEx>
          <w:tblW w:w="108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c>
          <w:tcPr>
            <w:tcW w:w="4491" w:type="dxa"/>
            <w:shd w:val="clear" w:color="auto" w:fill="BFBFBF"/>
          </w:tcPr>
          <w:p w:rsidR="006065DF" w:rsidRPr="00E43AA2" w:rsidP="006065DF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أ  )</w:t>
            </w:r>
          </w:p>
        </w:tc>
        <w:tc>
          <w:tcPr>
            <w:tcW w:w="6345" w:type="dxa"/>
            <w:shd w:val="clear" w:color="auto" w:fill="BFBFBF"/>
          </w:tcPr>
          <w:p w:rsidR="006065DF" w:rsidRPr="00E43AA2" w:rsidP="006065DF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ب  )</w:t>
            </w:r>
          </w:p>
        </w:tc>
      </w:tr>
      <w:tr w:rsidTr="006065DF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تقسيم السوق إلى قطاعات هو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(         ) تصنيف السوق من مجموعات كبيرة إلى مجموعات فرعية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Tr="006065DF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2-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أنواع الرعاية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       ) الرعاية العينية وشركاء الترويج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Tr="006065DF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3-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نقطة التعادل في الأهداف المالية هي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6065DF" w:rsidRPr="00E43AA2" w:rsidP="006065D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(         ) تساوي التكلفة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مع الإيرادات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Tr="006065DF">
        <w:tblPrEx>
          <w:tblW w:w="10836" w:type="dxa"/>
          <w:shd w:val="clear" w:color="auto" w:fill="FFFFFF"/>
          <w:tblLook w:val="04A0"/>
        </w:tblPrEx>
        <w:tc>
          <w:tcPr>
            <w:tcW w:w="10836" w:type="dxa"/>
            <w:gridSpan w:val="2"/>
            <w:shd w:val="clear" w:color="auto" w:fill="FFFFFF"/>
          </w:tcPr>
          <w:p w:rsidR="006065DF" w:rsidRPr="00E43AA2" w:rsidP="006065DF">
            <w:pPr>
              <w:shd w:val="clear" w:color="auto" w:fill="FFFFFF"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ملاحظة : الترتيب تسلسلي من 1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3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ويمكنك التغيير</w:t>
            </w:r>
          </w:p>
        </w:tc>
      </w:tr>
    </w:tbl>
    <w:p w:rsidR="006065DF" w:rsidRPr="006065DF" w:rsidP="006065DF">
      <w:pPr>
        <w:pStyle w:val="a"/>
        <w:tabs>
          <w:tab w:val="clear" w:pos="4153"/>
          <w:tab w:val="clear" w:pos="8306"/>
        </w:tabs>
        <w:jc w:val="center"/>
        <w:rPr>
          <w:rFonts w:ascii="Sakkal Majalla" w:hAnsi="Sakkal Majalla" w:cs="Sakkal Majalla" w:hint="cs"/>
          <w:b/>
          <w:bCs/>
          <w:sz w:val="6"/>
          <w:szCs w:val="6"/>
          <w:rtl/>
        </w:rPr>
      </w:pPr>
      <w:r w:rsidRPr="006065DF">
        <w:rPr>
          <w:rFonts w:ascii="Sakkal Majalla" w:hAnsi="Sakkal Majalla" w:cs="Sakkal Majalla"/>
          <w:b/>
          <w:bCs/>
          <w:sz w:val="6"/>
          <w:szCs w:val="6"/>
          <w:rtl/>
        </w:rPr>
        <w:t>ـ</w:t>
      </w:r>
    </w:p>
    <w:p w:rsidR="006065DF" w:rsidRPr="006065DF" w:rsidP="006065DF">
      <w:pPr>
        <w:pStyle w:val="a"/>
        <w:tabs>
          <w:tab w:val="clear" w:pos="4153"/>
          <w:tab w:val="clear" w:pos="8306"/>
        </w:tabs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:rsid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رابع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/ أكمل الفرغات بما يناسبها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 : </w:t>
      </w:r>
    </w:p>
    <w:p w:rsidR="006065DF" w:rsidRPr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eastAsia="ar-SA"/>
        </w:rPr>
      </w:pPr>
    </w:p>
    <w:p w:rsidR="006065DF" w:rsidRPr="004377F4" w:rsidP="006065DF">
      <w:pPr>
        <w:pStyle w:val="a"/>
        <w:tabs>
          <w:tab w:val="clear" w:pos="4153"/>
          <w:tab w:val="clear" w:pos="8306"/>
        </w:tabs>
        <w:ind w:left="-2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ترسيخ العلامة التجارية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– 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رعاية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التدفق النقدي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)</w:t>
      </w:r>
    </w:p>
    <w:p w:rsidR="006065DF" w:rsidRPr="00915684" w:rsidP="006065DF">
      <w:pPr>
        <w:pStyle w:val="a"/>
        <w:tabs>
          <w:tab w:val="clear" w:pos="4153"/>
          <w:tab w:val="clear" w:pos="8306"/>
        </w:tabs>
        <w:ind w:left="-2"/>
        <w:jc w:val="center"/>
        <w:rPr>
          <w:rFonts w:ascii="Sakkal Majalla" w:hAnsi="Sakkal Majalla" w:cs="Sakkal Majalla" w:hint="cs"/>
          <w:b/>
          <w:bCs/>
          <w:sz w:val="16"/>
          <w:szCs w:val="16"/>
          <w:rtl/>
        </w:rPr>
      </w:pPr>
    </w:p>
    <w:p w:rsidR="006065DF" w:rsidRPr="00915684" w:rsidP="006065DF">
      <w:pPr>
        <w:pStyle w:val="a"/>
        <w:tabs>
          <w:tab w:val="clear" w:pos="4153"/>
          <w:tab w:val="clear" w:pos="8306"/>
        </w:tabs>
        <w:ind w:left="-2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6065DF" w:rsidP="006065DF">
      <w:pPr>
        <w:pStyle w:val="a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خطوة من خطوات التخطيط لأنشطة التسويق للفعاليات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6065DF" w:rsidRPr="004377F4" w:rsidP="006065DF">
      <w:pPr>
        <w:pStyle w:val="a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هي نشاط يقدمه الداعم لقضية معينة مقابل مزايا تسويقية 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6065DF" w:rsidP="006065DF">
      <w:pPr>
        <w:pStyle w:val="a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هو النقد المحصل مخصوم منه المدفوعات خلال فترة زمنية 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6065DF" w:rsidRPr="004377F4" w:rsidP="006065DF">
      <w:pPr>
        <w:pStyle w:val="a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836"/>
      </w:tblGrid>
      <w:tr w:rsidTr="006065DF">
        <w:tblPrEx>
          <w:tblW w:w="108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c>
          <w:tcPr>
            <w:tcW w:w="10836" w:type="dxa"/>
            <w:shd w:val="clear" w:color="auto" w:fill="FFFFFF"/>
          </w:tcPr>
          <w:p w:rsidR="006065DF" w:rsidRPr="00E43AA2" w:rsidP="006065DF">
            <w:pPr>
              <w:shd w:val="clear" w:color="auto" w:fill="FFFFFF"/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لاحظة : الترتيب تسلسلي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ويمكنك التغيير</w:t>
            </w:r>
          </w:p>
        </w:tc>
      </w:tr>
    </w:tbl>
    <w:p w:rsidR="00D25177" w:rsidP="00F16FBD">
      <w:pPr>
        <w:pStyle w:val="a"/>
        <w:tabs>
          <w:tab w:val="clear" w:pos="4153"/>
          <w:tab w:val="clear" w:pos="8306"/>
        </w:tabs>
        <w:ind w:left="36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D25177" w:rsidP="006065D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D25177" w:rsidP="00CC0BAD">
      <w:pPr>
        <w:pStyle w:val="a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 w:hint="cs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                                           </w:t>
      </w:r>
      <w:r w:rsidRPr="00F16FBD" w:rsidR="007F6049">
        <w:rPr>
          <w:rFonts w:ascii="Sakkal Majalla" w:hAnsi="Sakkal Majalla" w:cs="Sakkal Majalla"/>
          <w:b/>
          <w:bCs/>
          <w:sz w:val="30"/>
          <w:szCs w:val="30"/>
          <w:rtl/>
        </w:rPr>
        <w:t>انتهت الأسئلة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</w:p>
    <w:p w:rsidR="00D25177" w:rsidP="006065D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 w:hint="cs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p w:rsidR="002959C2" w:rsidP="006065DF">
      <w:pPr>
        <w:pStyle w:val="a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 w:hint="cs"/>
          <w:b/>
          <w:bCs/>
          <w:sz w:val="26"/>
          <w:szCs w:val="26"/>
          <w:rtl/>
        </w:rPr>
        <w:sectPr w:rsidSect="00F16FBD">
          <w:pgSz w:w="11906" w:h="16838"/>
          <w:pgMar w:top="180" w:right="746" w:bottom="142" w:left="540" w:header="708" w:footer="708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</w:p>
    <w:p w:rsidR="006556C4" w:rsidRPr="000004BC" w:rsidP="00805FE1" w14:paraId="5E2ACFE5" w14:textId="63AB36A3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</w:pPr>
      <w:r w:rsidRPr="000004BC">
        <w:rPr>
          <w:rFonts w:ascii="Traditional Arabic" w:eastAsia="Times New Roman" w:hAnsi="Traditional Arabic" w:cs="Traditional Arabic" w:hint="cs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>ا</w:t>
      </w: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 xml:space="preserve">لسؤال الأول: </w:t>
      </w: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 xml:space="preserve">اختر الإجابة الصحيحة في الفقرات التالية: </w:t>
      </w:r>
    </w:p>
    <w:tbl>
      <w:tblPr>
        <w:tblStyle w:val="TableGrid0"/>
        <w:bidiVisual/>
        <w:tblW w:w="10481" w:type="dxa"/>
        <w:tblLook w:val="04A0"/>
      </w:tblPr>
      <w:tblGrid>
        <w:gridCol w:w="399"/>
        <w:gridCol w:w="585"/>
        <w:gridCol w:w="2830"/>
        <w:gridCol w:w="435"/>
        <w:gridCol w:w="2884"/>
        <w:gridCol w:w="514"/>
        <w:gridCol w:w="2834"/>
      </w:tblGrid>
      <w:tr w14:paraId="5FA05E03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6556C4" w:rsidRPr="00C50937" w:rsidP="006556C4" w14:paraId="2B7678DB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6556C4" w:rsidRPr="00C50937" w:rsidP="007F0416" w14:paraId="7B073C47" w14:textId="21C09BB1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يتمثل نشاط تسويق الفعالية المهم في: </w:t>
            </w:r>
          </w:p>
        </w:tc>
      </w:tr>
      <w:tr w14:paraId="128179CD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FD5F2F" w:rsidRPr="00C50937" w:rsidP="007F0416" w14:paraId="26437A6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FD5F2F" w:rsidRPr="00C50937" w:rsidP="007F0416" w14:paraId="05BC593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F0416" w14:paraId="25B6DCCF" w14:textId="5C85ED4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تنظيم العمالة المطلوبة</w:t>
            </w:r>
          </w:p>
        </w:tc>
        <w:tc>
          <w:tcPr>
            <w:tcW w:w="435" w:type="dxa"/>
          </w:tcPr>
          <w:p w:rsidR="00FD5F2F" w:rsidRPr="00C50937" w:rsidP="007F0416" w14:paraId="7341BE8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F0416" w14:paraId="3C3705E7" w14:textId="57CF7C18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وضع الميزانيات وجداول البيانات</w:t>
            </w:r>
          </w:p>
        </w:tc>
        <w:tc>
          <w:tcPr>
            <w:tcW w:w="514" w:type="dxa"/>
          </w:tcPr>
          <w:p w:rsidR="00FD5F2F" w:rsidRPr="00C50937" w:rsidP="007F0416" w14:paraId="25EA461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9080E" w14:paraId="278E90CE" w14:textId="01E25CCC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استكمال أبحاث السوق لتحليل احتياجات </w:t>
            </w:r>
            <w:r w:rsidR="002043A7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الحضور</w:t>
            </w:r>
          </w:p>
        </w:tc>
      </w:tr>
      <w:tr w14:paraId="50B0BDA1" w14:textId="77777777" w:rsidTr="00FD5F2F">
        <w:tblPrEx>
          <w:tblW w:w="10481" w:type="dxa"/>
          <w:tblLook w:val="04A0"/>
        </w:tblPrEx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556C4" w:rsidRPr="00C50937" w:rsidP="007F0416" w14:paraId="0C2A5FFA" w14:textId="77777777">
            <w:pPr>
              <w:bidi/>
              <w:spacing w:after="0" w:line="12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25A44A4A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6556C4" w:rsidRPr="00C50937" w:rsidP="006556C4" w14:paraId="2767B21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6556C4" w:rsidRPr="00C50937" w:rsidP="007F0416" w14:paraId="5027E5B6" w14:textId="2A0319B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يعد جزءًا من المزيج التسويقي؟</w:t>
            </w:r>
          </w:p>
        </w:tc>
      </w:tr>
      <w:tr w14:paraId="4FADB343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FD5F2F" w:rsidRPr="00C50937" w:rsidP="007F0416" w14:paraId="2AC2C43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FD5F2F" w:rsidRPr="00C50937" w:rsidP="007F0416" w14:paraId="0CED2DF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F0416" w14:paraId="02095658" w14:textId="5B05A93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المنتج</w:t>
            </w:r>
          </w:p>
        </w:tc>
        <w:tc>
          <w:tcPr>
            <w:tcW w:w="435" w:type="dxa"/>
          </w:tcPr>
          <w:p w:rsidR="00FD5F2F" w:rsidRPr="00C50937" w:rsidP="007F0416" w14:paraId="3B4219E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F0416" w14:paraId="71E79126" w14:textId="06C90F2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السعر</w:t>
            </w:r>
          </w:p>
        </w:tc>
        <w:tc>
          <w:tcPr>
            <w:tcW w:w="514" w:type="dxa"/>
          </w:tcPr>
          <w:p w:rsidR="00FD5F2F" w:rsidRPr="00C50937" w:rsidP="007F0416" w14:paraId="5BB8496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F0416" w14:paraId="47E5C6B8" w14:textId="2200765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الطباعة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331E05DD" w14:textId="77777777" w:rsidTr="00FD5F2F">
        <w:tblPrEx>
          <w:tblW w:w="10481" w:type="dxa"/>
          <w:tblLook w:val="04A0"/>
        </w:tblPrEx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556C4" w:rsidRPr="00C50937" w:rsidP="007F0416" w14:paraId="55C2F42B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793AC587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6556C4" w:rsidRPr="00C50937" w:rsidP="006556C4" w14:paraId="21D3CCD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6556C4" w:rsidRPr="00C50937" w:rsidP="007F0416" w14:paraId="55675BD4" w14:textId="23A6F2E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يعتبر فئة رعاية؟</w:t>
            </w:r>
          </w:p>
        </w:tc>
      </w:tr>
      <w:tr w14:paraId="274A533F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FD5F2F" w:rsidRPr="00C50937" w:rsidP="007F0416" w14:paraId="5EB8D35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FD5F2F" w:rsidRPr="00C50937" w:rsidP="007F0416" w14:paraId="7391726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F0416" w14:paraId="2DDF78B2" w14:textId="47C79380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العينية</w:t>
            </w:r>
          </w:p>
        </w:tc>
        <w:tc>
          <w:tcPr>
            <w:tcW w:w="435" w:type="dxa"/>
          </w:tcPr>
          <w:p w:rsidR="00FD5F2F" w:rsidRPr="00C50937" w:rsidP="007F0416" w14:paraId="7126080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F0416" w14:paraId="5B0EB355" w14:textId="087F162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الإعلانية</w:t>
            </w:r>
          </w:p>
        </w:tc>
        <w:tc>
          <w:tcPr>
            <w:tcW w:w="514" w:type="dxa"/>
          </w:tcPr>
          <w:p w:rsidR="00FD5F2F" w:rsidRPr="00C50937" w:rsidP="007F0416" w14:paraId="5E02A61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F0416" w14:paraId="26AB5F08" w14:textId="3514F120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الإعلامية</w:t>
            </w:r>
          </w:p>
        </w:tc>
      </w:tr>
      <w:tr w14:paraId="63E60083" w14:textId="77777777" w:rsidTr="00FD5F2F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6556C4" w:rsidRPr="00C50937" w:rsidP="007F0416" w14:paraId="69685DDE" w14:textId="77777777">
            <w:pPr>
              <w:bidi/>
              <w:spacing w:after="0" w:line="12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5C1C0CC4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556C4" w:rsidRPr="00C50937" w:rsidP="006556C4" w14:paraId="09AE8CE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tcBorders>
              <w:left w:val="single" w:sz="4" w:space="0" w:color="auto"/>
            </w:tcBorders>
            <w:shd w:val="clear" w:color="auto" w:fill="D9D9D9"/>
          </w:tcPr>
          <w:p w:rsidR="006556C4" w:rsidRPr="00C50937" w:rsidP="007F0416" w14:paraId="085FBE81" w14:textId="1A3E686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يعتبر ميزة رعاية للراعي؟</w:t>
            </w:r>
          </w:p>
        </w:tc>
      </w:tr>
      <w:tr w14:paraId="43338B65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FD5F2F" w:rsidRPr="00C50937" w:rsidP="007F0416" w14:paraId="3B2293F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FD5F2F" w:rsidRPr="00C50937" w:rsidP="007F0416" w14:paraId="38945A7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F0416" w14:paraId="2E5FE70B" w14:textId="56E4836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حقوق التسمية</w:t>
            </w:r>
          </w:p>
        </w:tc>
        <w:tc>
          <w:tcPr>
            <w:tcW w:w="435" w:type="dxa"/>
          </w:tcPr>
          <w:p w:rsidR="00FD5F2F" w:rsidRPr="00C50937" w:rsidP="007F0416" w14:paraId="302F59F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F0416" w14:paraId="239BA284" w14:textId="45A9143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زيادة المبيعات</w:t>
            </w:r>
          </w:p>
        </w:tc>
        <w:tc>
          <w:tcPr>
            <w:tcW w:w="514" w:type="dxa"/>
          </w:tcPr>
          <w:p w:rsidR="00FD5F2F" w:rsidRPr="00C50937" w:rsidP="007F0416" w14:paraId="24B65B8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F0416" w14:paraId="02E10429" w14:textId="47B2FD5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ارتفاع </w:t>
            </w:r>
            <w:r w:rsidRPr="00371810" w:rsid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التكاليف</w:t>
            </w:r>
          </w:p>
        </w:tc>
      </w:tr>
      <w:tr w14:paraId="213288EF" w14:textId="77777777" w:rsidTr="00FD5F2F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6556C4" w:rsidRPr="00C50937" w:rsidP="007F0416" w14:paraId="2B777790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45474A2C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6556C4" w:rsidRPr="00C50937" w:rsidP="006556C4" w14:paraId="2ABC067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6556C4" w:rsidRPr="00C50937" w:rsidP="007F0416" w14:paraId="0A504A83" w14:textId="1834409E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تتضمن شروط الرعاية</w:t>
            </w:r>
            <w:r w:rsidR="007B752C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:</w:t>
            </w:r>
          </w:p>
        </w:tc>
      </w:tr>
      <w:tr w14:paraId="4BFC83E5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FD5F2F" w:rsidRPr="00C50937" w:rsidP="007F0416" w14:paraId="5AF557D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FD5F2F" w:rsidRPr="00C50937" w:rsidP="007F0416" w14:paraId="1138D05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F0416" w14:paraId="4B9D7AA3" w14:textId="7F6F3B1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تقييم الموارد المالية اللازمة</w:t>
            </w:r>
          </w:p>
        </w:tc>
        <w:tc>
          <w:tcPr>
            <w:tcW w:w="435" w:type="dxa"/>
          </w:tcPr>
          <w:p w:rsidR="00FD5F2F" w:rsidRPr="00C50937" w:rsidP="007F0416" w14:paraId="7376A1A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F0416" w14:paraId="292510E3" w14:textId="5402A27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تحديد نوع العملاء</w:t>
            </w:r>
          </w:p>
        </w:tc>
        <w:tc>
          <w:tcPr>
            <w:tcW w:w="514" w:type="dxa"/>
          </w:tcPr>
          <w:p w:rsidR="00FD5F2F" w:rsidRPr="00C50937" w:rsidP="007F0416" w14:paraId="0E05A05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F0416" w14:paraId="08E61011" w14:textId="5628FEB0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 xml:space="preserve">تحديد العلامات التجارية المتنافسة </w:t>
            </w:r>
            <w:r w:rsidR="00371810"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وإشراكها</w:t>
            </w:r>
          </w:p>
        </w:tc>
      </w:tr>
      <w:tr w14:paraId="7BB21AF7" w14:textId="77777777" w:rsidTr="00FD5F2F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7B752C" w:rsidRPr="00C50937" w:rsidP="007D19FD" w14:paraId="77D684D0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633A3749" w14:textId="77777777" w:rsidTr="00FD5F2F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7B752C" w:rsidRPr="00C50937" w:rsidP="007D19FD" w14:paraId="7AC17C3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7B752C" w:rsidRPr="00C50937" w:rsidP="007D19FD" w14:paraId="6BC798B5" w14:textId="11BB6BDD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يُعد مقياسا لتقييم الرعاية لمنظم الفعالية؟</w:t>
            </w:r>
          </w:p>
        </w:tc>
      </w:tr>
      <w:tr w14:paraId="2DEF2320" w14:textId="77777777" w:rsidTr="00FD5F2F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FD5F2F" w:rsidRPr="00C50937" w:rsidP="007D19FD" w14:paraId="4B67DC2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FD5F2F" w:rsidRPr="00C50937" w:rsidP="007D19FD" w14:paraId="6A7504C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FD5F2F" w:rsidRPr="00C50937" w:rsidP="007D19FD" w14:paraId="26452CDF" w14:textId="0920BF5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ربحية الفعالية</w:t>
            </w:r>
          </w:p>
        </w:tc>
        <w:tc>
          <w:tcPr>
            <w:tcW w:w="435" w:type="dxa"/>
          </w:tcPr>
          <w:p w:rsidR="00FD5F2F" w:rsidRPr="00C50937" w:rsidP="007D19FD" w14:paraId="46D7340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FD5F2F" w:rsidRPr="00C50937" w:rsidP="007D19FD" w14:paraId="48F432FB" w14:textId="50E84C49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 w:rsidRPr="00167B28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 xml:space="preserve">أفكار لفعالية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جديدة</w:t>
            </w:r>
          </w:p>
        </w:tc>
        <w:tc>
          <w:tcPr>
            <w:tcW w:w="514" w:type="dxa"/>
          </w:tcPr>
          <w:p w:rsidR="00FD5F2F" w:rsidRPr="00C50937" w:rsidP="007D19FD" w14:paraId="5B54AEB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FD5F2F" w:rsidRPr="00C50937" w:rsidP="007D19FD" w14:paraId="5AC03D2F" w14:textId="31136CE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ملحوظات من الرعاة الحاليين</w:t>
            </w:r>
          </w:p>
        </w:tc>
      </w:tr>
    </w:tbl>
    <w:p w:rsidR="007107B8" w:rsidP="00B4633B" w14:paraId="62A07CA2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</w:pPr>
    </w:p>
    <w:p w:rsidR="00B4633B" w:rsidRPr="000004BC" w:rsidP="00B4633B" w14:paraId="4695074C" w14:textId="57408E5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</w:pP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 xml:space="preserve">السؤال </w:t>
      </w:r>
      <w:r w:rsidRPr="000004BC" w:rsidR="00805FE1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>الثاني</w:t>
      </w: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>: ضع علامة (</w:t>
      </w:r>
      <w:r w:rsidRPr="000004BC">
        <w:rPr>
          <w:rFonts w:ascii="Wingdings" w:eastAsia="Times New Roman" w:hAnsi="Wingdings" w:cs="Traditional Arabic"/>
          <w:b/>
          <w:bCs/>
          <w:kern w:val="0"/>
          <w:sz w:val="32"/>
          <w:szCs w:val="32"/>
          <w:lang w:val="en-US" w:eastAsia="ar-SA" w:bidi="ar-SA"/>
          <w14:ligatures w14:val="none"/>
        </w:rPr>
        <w:sym w:font="Wingdings" w:char="F0FC"/>
      </w: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>) أمام العبارة الصحيحة، أو علامة (</w:t>
      </w:r>
      <w:r w:rsidRPr="000004BC">
        <w:rPr>
          <w:rFonts w:ascii="Webdings" w:eastAsia="Times New Roman" w:hAnsi="Webdings" w:cs="Traditional Arabic"/>
          <w:b/>
          <w:bCs/>
          <w:kern w:val="0"/>
          <w:sz w:val="32"/>
          <w:szCs w:val="32"/>
          <w:lang w:val="en-US" w:eastAsia="ar-SA" w:bidi="ar-SA"/>
          <w14:ligatures w14:val="none"/>
        </w:rPr>
        <w:sym w:font="Webdings" w:char="F072"/>
      </w:r>
      <w:r w:rsidRPr="000004BC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t xml:space="preserve">) أمام العبارة الخاطئة، فيما يلي: </w:t>
      </w:r>
    </w:p>
    <w:tbl>
      <w:tblPr>
        <w:tblStyle w:val="TableGrid0"/>
        <w:bidiVisual/>
        <w:tblW w:w="0" w:type="auto"/>
        <w:tblLook w:val="04A0"/>
      </w:tblPr>
      <w:tblGrid>
        <w:gridCol w:w="543"/>
        <w:gridCol w:w="8647"/>
        <w:gridCol w:w="1266"/>
      </w:tblGrid>
      <w:tr w14:paraId="3EF64E89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B4633B" w:rsidRPr="00C50937" w:rsidP="00B4633B" w14:paraId="58CF2DA7" w14:textId="2FDF3D5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647" w:type="dxa"/>
          </w:tcPr>
          <w:p w:rsidR="00B4633B" w:rsidRPr="00C50937" w:rsidP="00B4633B" w14:paraId="1F17365D" w14:textId="2AB97C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يقصد بالمزيج التسويقي للفعالية هي العوامل التي تحدد موقع وسعر وترويج وتوزيع الفعالية نفسها. </w:t>
            </w:r>
          </w:p>
        </w:tc>
        <w:tc>
          <w:tcPr>
            <w:tcW w:w="1266" w:type="dxa"/>
          </w:tcPr>
          <w:p w:rsidR="00B4633B" w:rsidRPr="00C50937" w:rsidP="00BF7DF4" w14:paraId="588D4754" w14:textId="1638E52F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</w:t>
            </w: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5AF3BF74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7107B8" w:rsidRPr="00C50937" w:rsidP="007107B8" w14:paraId="0A2FC2A0" w14:textId="224211A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647" w:type="dxa"/>
          </w:tcPr>
          <w:p w:rsidR="007107B8" w:rsidRPr="00C50937" w:rsidP="007107B8" w14:paraId="654A3A55" w14:textId="42B051A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من الأمور الرئيسية في عملية الرعاية وجود علاقة تبادلية بين الراعي والمرعي. </w:t>
            </w:r>
          </w:p>
        </w:tc>
        <w:tc>
          <w:tcPr>
            <w:tcW w:w="1266" w:type="dxa"/>
          </w:tcPr>
          <w:p w:rsidR="007107B8" w:rsidRPr="00C50937" w:rsidP="007107B8" w14:paraId="6BACB049" w14:textId="30DFD69C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50CFFD1A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7107B8" w:rsidRPr="00C50937" w:rsidP="007107B8" w14:paraId="5404A460" w14:textId="5BABC041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647" w:type="dxa"/>
          </w:tcPr>
          <w:p w:rsidR="007107B8" w:rsidRPr="00C50937" w:rsidP="007107B8" w14:paraId="5122CB8B" w14:textId="1172EC89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يعتبر تحقيق الربح طويل أو قصير الأجل أحد أهم الأهداف المالية للفعالية.</w:t>
            </w:r>
          </w:p>
        </w:tc>
        <w:tc>
          <w:tcPr>
            <w:tcW w:w="1266" w:type="dxa"/>
          </w:tcPr>
          <w:p w:rsidR="007107B8" w:rsidRPr="00C50937" w:rsidP="007107B8" w14:paraId="3EE77714" w14:textId="17DDBE72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56F5DD6F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7107B8" w:rsidRPr="00C50937" w:rsidP="007107B8" w14:paraId="4BB4AEDA" w14:textId="313CCA5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647" w:type="dxa"/>
          </w:tcPr>
          <w:p w:rsidR="007107B8" w:rsidP="007107B8" w14:paraId="6DA4AF0B" w14:textId="21F93B1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يعتبر فهم العميل أمرًا ضروريا عند تنظيم أنشطة تسويق الفعالية.</w:t>
            </w:r>
          </w:p>
        </w:tc>
        <w:tc>
          <w:tcPr>
            <w:tcW w:w="1266" w:type="dxa"/>
          </w:tcPr>
          <w:p w:rsidR="007107B8" w:rsidRPr="00C50937" w:rsidP="007107B8" w14:paraId="61DC2EA2" w14:textId="41593F4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24C11B00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7107B8" w:rsidP="007107B8" w14:paraId="7CBA928D" w14:textId="1F3591C3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647" w:type="dxa"/>
          </w:tcPr>
          <w:p w:rsidR="007107B8" w:rsidP="007107B8" w14:paraId="1C952176" w14:textId="5C24AB6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يؤدي ضعف المراقبة والتقييم للرعاية إلى الإضرار بفرص الرعاية المستقبلية. </w:t>
            </w:r>
          </w:p>
        </w:tc>
        <w:tc>
          <w:tcPr>
            <w:tcW w:w="1266" w:type="dxa"/>
          </w:tcPr>
          <w:p w:rsidR="007107B8" w:rsidRPr="00C50937" w:rsidP="007107B8" w14:paraId="20317779" w14:textId="2DCEAAF1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2E878E95" w14:textId="77777777" w:rsidTr="007107B8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7107B8" w:rsidP="007107B8" w14:paraId="30C47860" w14:textId="2175AB9E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647" w:type="dxa"/>
          </w:tcPr>
          <w:p w:rsidR="007107B8" w:rsidP="007107B8" w14:paraId="7C4AC919" w14:textId="0EECD24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الربح قصير الأجل يؤثر بالسلب على العلامة التجارية.</w:t>
            </w:r>
          </w:p>
        </w:tc>
        <w:tc>
          <w:tcPr>
            <w:tcW w:w="1266" w:type="dxa"/>
          </w:tcPr>
          <w:p w:rsidR="007107B8" w:rsidRPr="00C50937" w:rsidP="007107B8" w14:paraId="5C11B632" w14:textId="1C9AD973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</w:tbl>
    <w:p w:rsidR="00FE21F0" w:rsidRPr="00FE21F0" w:rsidP="00FE21F0" w14:paraId="1F5A9F5C" w14:textId="09EDFEA7">
      <w:pPr>
        <w:tabs>
          <w:tab w:val="left" w:pos="1008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 w:bidi="ar-SA"/>
          <w14:ligatures w14:val="none"/>
        </w:rPr>
      </w:pPr>
    </w:p>
    <w:sectPr w:rsidSect="00DA2B6D">
      <w:headerReference w:type="default" r:id="rId6"/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altName w:val="Arial"/>
    <w:panose1 w:val="05030102010509060703"/>
    <w:charset w:val="02"/>
    <w:family w:val="decorative"/>
    <w:pitch w:val="variable"/>
    <w:sig w:usb0="00000001" w:usb1="00000000" w:usb2="00000000" w:usb3="00000000" w:csb0="80000001" w:csb1="00000000"/>
  </w:font>
  <w:font w:name="Microsoft Uighur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7354" w14:paraId="283825A6" w14:textId="6DDE139F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ar-SA" w:bidi="ar-SA"/>
        <w14:ligatures w14:val="none"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-237490</wp:posOffset>
              </wp:positionH>
              <wp:positionV relativeFrom="paragraph">
                <wp:posOffset>-229514</wp:posOffset>
              </wp:positionV>
              <wp:extent cx="7139153" cy="1185063"/>
              <wp:effectExtent l="0" t="0" r="24130" b="15240"/>
              <wp:wrapNone/>
              <wp:docPr id="1168796808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139153" cy="1185063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: زوايا مستديرة 1" o:spid="_x0000_s2049" style="width:562.14pt;height:93.31pt;margin-top:-18.07pt;margin-left:-1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rcsize="10923f" filled="f" fillcolor="this" stroked="t" strokecolor="black" strokeweight="1.5pt"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-97942</wp:posOffset>
              </wp:positionH>
              <wp:positionV relativeFrom="paragraph">
                <wp:posOffset>-207619</wp:posOffset>
              </wp:positionV>
              <wp:extent cx="2618842" cy="1082345"/>
              <wp:effectExtent l="0" t="0" r="0" b="381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18842" cy="10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0"/>
                            <w:bidiVisual/>
                            <w:tblW w:w="4380" w:type="dxa"/>
                            <w:tblInd w:w="-169" w:type="dxa"/>
                            <w:tblLook w:val="04A0"/>
                          </w:tblPr>
                          <w:tblGrid>
                            <w:gridCol w:w="1444"/>
                            <w:gridCol w:w="2936"/>
                          </w:tblGrid>
                          <w:tr w14:paraId="535F0D52" w14:textId="77777777" w:rsidTr="00414463">
                            <w:tblPrEx>
                              <w:tblW w:w="4380" w:type="dxa"/>
                              <w:tblInd w:w="-169" w:type="dxa"/>
                              <w:tblLook w:val="04A0"/>
                            </w:tblPrEx>
                            <w:tc>
                              <w:tcPr>
                                <w:tcW w:w="1444" w:type="dxa"/>
                                <w:shd w:val="clear" w:color="auto" w:fill="E7E6E6"/>
                              </w:tcPr>
                              <w:p w:rsidR="008A7354" w:rsidRPr="008A7354" w:rsidP="006556C4" w14:textId="5D3F1D1F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  <w:r w:rsidRPr="008A7354"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>المادة:</w:t>
                                </w:r>
                              </w:p>
                            </w:tc>
                            <w:tc>
                              <w:tcPr>
                                <w:tcW w:w="2936" w:type="dxa"/>
                                <w:shd w:val="clear" w:color="auto" w:fill="E7E6E6"/>
                              </w:tcPr>
                              <w:p w:rsidR="008A7354" w:rsidRPr="008A7354" w:rsidP="006556C4" w14:textId="2016E8F8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>إدارة الفعاليات</w:t>
                                </w:r>
                              </w:p>
                            </w:tc>
                          </w:tr>
                          <w:tr w14:paraId="3CE913FA" w14:textId="77777777" w:rsidTr="00414463">
                            <w:tblPrEx>
                              <w:tblW w:w="4380" w:type="dxa"/>
                              <w:tblInd w:w="-169" w:type="dxa"/>
                              <w:tblLook w:val="04A0"/>
                            </w:tblPrEx>
                            <w:tc>
                              <w:tcPr>
                                <w:tcW w:w="4380" w:type="dxa"/>
                                <w:gridSpan w:val="2"/>
                                <w:shd w:val="clear" w:color="auto" w:fill="E7E6E6"/>
                              </w:tcPr>
                              <w:p w:rsidR="006556C4" w:rsidRPr="008A7354" w:rsidP="006556C4" w14:textId="4EEE38C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 xml:space="preserve">الصف </w:t>
                                </w:r>
                                <w:r w:rsidR="00CD6B88"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>الثالث</w:t>
                                </w: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 xml:space="preserve"> ثانوي مسار</w:t>
                                </w:r>
                                <w:r w:rsidR="00CD6B88"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 xml:space="preserve"> إدارة الاعمال </w:t>
                                </w:r>
                              </w:p>
                            </w:tc>
                          </w:tr>
                          <w:tr w14:paraId="38C34C81" w14:textId="77777777" w:rsidTr="00414463">
                            <w:tblPrEx>
                              <w:tblW w:w="4380" w:type="dxa"/>
                              <w:tblInd w:w="-169" w:type="dxa"/>
                              <w:tblLook w:val="04A0"/>
                            </w:tblPrEx>
                            <w:tc>
                              <w:tcPr>
                                <w:tcW w:w="1444" w:type="dxa"/>
                                <w:shd w:val="clear" w:color="auto" w:fill="E7E6E6"/>
                              </w:tcPr>
                              <w:p w:rsidR="008A7354" w:rsidRPr="008A7354" w14:textId="49851F48">
                                <w:pPr>
                                  <w:bidi/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>اسم الطالب:</w:t>
                                </w:r>
                              </w:p>
                            </w:tc>
                            <w:tc>
                              <w:tcPr>
                                <w:tcW w:w="2936" w:type="dxa"/>
                              </w:tcPr>
                              <w:p w:rsidR="008A7354" w:rsidRPr="008A7354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</w:p>
                            </w:tc>
                          </w:tr>
                          <w:tr w14:paraId="47759393" w14:textId="77777777" w:rsidTr="00414463">
                            <w:tblPrEx>
                              <w:tblW w:w="4380" w:type="dxa"/>
                              <w:tblInd w:w="-169" w:type="dxa"/>
                              <w:tblLook w:val="04A0"/>
                            </w:tblPrEx>
                            <w:trPr>
                              <w:trHeight w:val="478"/>
                            </w:trPr>
                            <w:tc>
                              <w:tcPr>
                                <w:tcW w:w="4380" w:type="dxa"/>
                                <w:gridSpan w:val="2"/>
                                <w:shd w:val="clear" w:color="auto" w:fill="E7E6E6"/>
                              </w:tcPr>
                              <w:p w:rsidR="006556C4" w:rsidRPr="008A7354" w:rsidP="006556C4" w14:textId="7BCCF871">
                                <w:pPr>
                                  <w:bidi/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</w:pPr>
                                <w:r w:rsidRPr="008A7354"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>مجموع درجات الطالب في الاختبار:</w:t>
                                </w: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val="en-US" w:eastAsia="ar-SA" w:bidi="ar-SA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8A7354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lang w:val="en-US" w:eastAsia="ar-SA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2050" type="#_x0000_t202" style="width:206.21pt;height:85.22pt;margin-top:-16.35pt;margin-left:-7.71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<v:textbox>
                <w:txbxContent>
                  <w:tbl>
                    <w:tblPr>
                      <w:tblStyle w:val="TableGrid0"/>
                      <w:bidiVisual/>
                      <w:tblW w:w="4380" w:type="dxa"/>
                      <w:tblInd w:w="-169" w:type="dxa"/>
                      <w:tblLook w:val="04A0"/>
                    </w:tblPr>
                    <w:tblGrid>
                      <w:gridCol w:w="1444"/>
                      <w:gridCol w:w="2936"/>
                    </w:tblGrid>
                    <w:tr w14:paraId="535F0D52" w14:textId="77777777" w:rsidTr="00414463">
                      <w:tblPrEx>
                        <w:tblW w:w="4380" w:type="dxa"/>
                        <w:tblInd w:w="-169" w:type="dxa"/>
                        <w:tblLook w:val="04A0"/>
                      </w:tblPrEx>
                      <w:tc>
                        <w:tcPr>
                          <w:tcW w:w="1444" w:type="dxa"/>
                          <w:shd w:val="clear" w:color="auto" w:fill="E7E6E6"/>
                        </w:tcPr>
                        <w:p w:rsidR="008A7354" w:rsidRPr="008A7354" w:rsidP="006556C4" w14:paraId="30487393" w14:textId="5D3F1D1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>المادة:</w:t>
                          </w:r>
                        </w:p>
                      </w:tc>
                      <w:tc>
                        <w:tcPr>
                          <w:tcW w:w="2936" w:type="dxa"/>
                          <w:shd w:val="clear" w:color="auto" w:fill="E7E6E6"/>
                        </w:tcPr>
                        <w:p w:rsidR="008A7354" w:rsidRPr="008A7354" w:rsidP="006556C4" w14:paraId="6686906A" w14:textId="2016E8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>إدارة الفعاليات</w:t>
                          </w:r>
                        </w:p>
                      </w:tc>
                    </w:tr>
                    <w:tr w14:paraId="3CE913FA" w14:textId="77777777" w:rsidTr="00414463">
                      <w:tblPrEx>
                        <w:tblW w:w="4380" w:type="dxa"/>
                        <w:tblInd w:w="-169" w:type="dxa"/>
                        <w:tblLook w:val="04A0"/>
                      </w:tblPrEx>
                      <w:tc>
                        <w:tcPr>
                          <w:tcW w:w="4380" w:type="dxa"/>
                          <w:gridSpan w:val="2"/>
                          <w:shd w:val="clear" w:color="auto" w:fill="E7E6E6"/>
                        </w:tcPr>
                        <w:p w:rsidR="006556C4" w:rsidRPr="008A7354" w:rsidP="006556C4" w14:paraId="048D5456" w14:textId="4EEE38C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 xml:space="preserve">الصف </w:t>
                          </w:r>
                          <w:r w:rsidR="00CD6B8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>الثالث</w:t>
                          </w: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 xml:space="preserve"> ثانوي مسار</w:t>
                          </w:r>
                          <w:r w:rsidR="00CD6B8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 xml:space="preserve"> إدارة الاعمال </w:t>
                          </w:r>
                        </w:p>
                      </w:tc>
                    </w:tr>
                    <w:tr w14:paraId="38C34C81" w14:textId="77777777" w:rsidTr="00414463">
                      <w:tblPrEx>
                        <w:tblW w:w="4380" w:type="dxa"/>
                        <w:tblInd w:w="-169" w:type="dxa"/>
                        <w:tblLook w:val="04A0"/>
                      </w:tblPrEx>
                      <w:tc>
                        <w:tcPr>
                          <w:tcW w:w="1444" w:type="dxa"/>
                          <w:shd w:val="clear" w:color="auto" w:fill="E7E6E6"/>
                        </w:tcPr>
                        <w:p w:rsidR="008A7354" w:rsidRPr="008A7354" w14:paraId="54B02DA7" w14:textId="49851F48">
                          <w:pPr>
                            <w:bidi/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>اسم الطالب:</w:t>
                          </w:r>
                        </w:p>
                      </w:tc>
                      <w:tc>
                        <w:tcPr>
                          <w:tcW w:w="2936" w:type="dxa"/>
                        </w:tcPr>
                        <w:p w:rsidR="008A7354" w:rsidRPr="008A7354" w14:paraId="05D4335E" w14:textId="77777777">
                          <w:pPr>
                            <w:bidi/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</w:p>
                      </w:tc>
                    </w:tr>
                    <w:tr w14:paraId="47759393" w14:textId="77777777" w:rsidTr="00414463">
                      <w:tblPrEx>
                        <w:tblW w:w="4380" w:type="dxa"/>
                        <w:tblInd w:w="-169" w:type="dxa"/>
                        <w:tblLook w:val="04A0"/>
                      </w:tblPrEx>
                      <w:trPr>
                        <w:trHeight w:val="478"/>
                      </w:trPr>
                      <w:tc>
                        <w:tcPr>
                          <w:tcW w:w="4380" w:type="dxa"/>
                          <w:gridSpan w:val="2"/>
                          <w:shd w:val="clear" w:color="auto" w:fill="E7E6E6"/>
                        </w:tcPr>
                        <w:p w:rsidR="006556C4" w:rsidRPr="008A7354" w:rsidP="006556C4" w14:paraId="2FF43A83" w14:textId="7BCCF871">
                          <w:pPr>
                            <w:bidi/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>مجموع درجات الطالب في الاختبار:</w:t>
                          </w: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ligatures w14:val="none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8A7354" w14:paraId="57599E90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ar-SA" w:bidi="ar-SA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2710282</wp:posOffset>
              </wp:positionH>
              <wp:positionV relativeFrom="paragraph">
                <wp:posOffset>-149657</wp:posOffset>
              </wp:positionV>
              <wp:extent cx="1500835" cy="1057275"/>
              <wp:effectExtent l="0" t="0" r="4445" b="9525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083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A7354" w14:textId="5FAA10DD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360093" cy="875983"/>
                                <wp:effectExtent l="0" t="0" r="0" b="635"/>
                                <wp:docPr id="935601526" name="صورة 13363389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5601526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6025" cy="8798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مربع نص 5" o:spid="_x0000_s2051" type="#_x0000_t202" style="width:118.18pt;height:83.25pt;margin-top:-11.78pt;margin-left:213.41pt;mso-position-horizontal-relative:margin;mso-width-percent:0;mso-width-relative:margin;mso-wrap-distance-bottom:0;mso-wrap-distance-left:9pt;mso-wrap-distance-right:9pt;mso-wrap-distance-top:0;position:absolute;v-text-anchor:top;z-index:251662336" fillcolor="white" stroked="f" strokeweight="0.5pt">
              <v:textbox>
                <w:txbxContent>
                  <w:p w:rsidR="008A7354" w14:paraId="4EF2AC1C" w14:textId="5FAA10DD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ar-SA" w:bidi="ar-SA"/>
                        <w14:ligatures w14:val="none"/>
                      </w:rPr>
                    </w:pPr>
                    <w:drawing>
                      <wp:inline distT="0" distB="0" distL="0" distR="0">
                        <wp:extent cx="1360093" cy="875983"/>
                        <wp:effectExtent l="0" t="0" r="0" b="635"/>
                        <wp:docPr id="1336338981" name="صورة 1336338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633898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025" cy="879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-178714</wp:posOffset>
              </wp:positionV>
              <wp:extent cx="2318918" cy="1024128"/>
              <wp:effectExtent l="0" t="0" r="5715" b="5080"/>
              <wp:wrapNone/>
              <wp:docPr id="1181771338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18918" cy="10241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A7354" w:rsidP="008A7354" w14:textId="78AD028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258824" cy="266700"/>
                                <wp:effectExtent l="0" t="0" r="0" b="0"/>
                                <wp:docPr id="1421640247" name="صورة 20613550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16402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078" cy="266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A7354" w:rsidRPr="008A7354" w:rsidP="008A7354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 w:themeTint="A6"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 w:themeTint="A6"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  <w:t>وزارة التعليم</w:t>
                          </w:r>
                        </w:p>
                        <w:p w:rsidR="008A7354" w:rsidRPr="008A7354" w:rsidP="008A7354" w14:textId="396E511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 w:themeTint="A6"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  <w:t>الإدارة العامة للتعليم ب</w:t>
                          </w:r>
                          <w:r w:rsidRPr="008A7354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color w:val="595959" w:themeTint="A6"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  <w:t xml:space="preserve">منطقة </w:t>
                          </w:r>
                          <w:r w:rsidR="007107B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color w:val="595959" w:themeTint="A6"/>
                              <w:kern w:val="0"/>
                              <w:sz w:val="28"/>
                              <w:szCs w:val="28"/>
                              <w:rtl/>
                              <w:lang w:val="en-US" w:eastAsia="ar-SA" w:bidi="ar-SA"/>
                              <w14:ligatures w14:val="none"/>
                            </w:rPr>
                            <w:t>...</w:t>
                          </w:r>
                        </w:p>
                        <w:p w:rsidR="008A7354" w:rsidRPr="00414463" w:rsidP="008A7354" w14:textId="7CF6B7E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Microsoft Uighur" w:eastAsia="Calibri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lang w:val="en-US" w:eastAsia="ar-SA" w:bidi="ar-SA"/>
                              <w14:textOutline w14:w="9525" w14:cap="rnd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Calibri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textOutline w14:w="9525" w14:cap="rnd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  <w:t>ثانوية</w:t>
                          </w:r>
                          <w:r w:rsidRPr="00414463">
                            <w:rPr>
                              <w:rFonts w:ascii="Microsoft Uighur" w:eastAsia="Calibri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textOutline w14:w="9525" w14:cap="rnd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Microsoft Uighur" w:eastAsia="Calibri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textOutline w14:w="9525" w14:cap="rnd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  <w:t>...</w:t>
                          </w:r>
                          <w:r w:rsidRPr="00414463">
                            <w:rPr>
                              <w:rFonts w:ascii="Microsoft Uighur" w:eastAsia="Calibri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val="en-US" w:eastAsia="ar-SA" w:bidi="ar-SA"/>
                              <w14:textOutline w14:w="9525" w14:cap="rnd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  <w:t xml:space="preserve">   </w:t>
                          </w:r>
                        </w:p>
                        <w:p w:rsidR="008A7354" w:rsidRPr="008A7354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lang w:val="en-US" w:eastAsia="ar-SA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2" type="#_x0000_t202" style="width:182.59pt;height:80.64pt;margin-top:-14.0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8A7354" w:rsidP="008A7354" w14:paraId="5F6A2B52" w14:textId="78AD028F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ar-SA" w:bidi="ar-SA"/>
                        <w14:ligatures w14:val="none"/>
                      </w:rPr>
                    </w:pPr>
                    <w:drawing>
                      <wp:inline distT="0" distB="0" distL="0" distR="0">
                        <wp:extent cx="1258824" cy="266700"/>
                        <wp:effectExtent l="0" t="0" r="0" b="0"/>
                        <wp:docPr id="2061355096" name="صورة 2061355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35509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078" cy="266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8A7354" w:rsidRPr="008A7354" w:rsidP="008A7354" w14:paraId="3F03B5B4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</w:pPr>
                    <w:r w:rsidRPr="008A7354"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وزارة التعليم</w:t>
                    </w:r>
                  </w:p>
                  <w:p w:rsidR="008A7354" w:rsidRPr="008A7354" w:rsidP="008A7354" w14:paraId="0C5EA192" w14:textId="396E5117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</w:pPr>
                    <w:r w:rsidRPr="008A7354"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الإدارة العامة للتعليم ب</w:t>
                    </w:r>
                    <w:r w:rsidRPr="008A7354">
                      <w:rPr>
                        <w:rFonts w:ascii="Microsoft Uighur" w:eastAsia="Times New Roman" w:hAnsi="Microsoft Uighur" w:cs="Microsoft Uighur" w:hint="cs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 xml:space="preserve">منطقة </w:t>
                    </w:r>
                    <w:r w:rsidR="007107B8">
                      <w:rPr>
                        <w:rFonts w:ascii="Microsoft Uighur" w:eastAsia="Times New Roman" w:hAnsi="Microsoft Uighur" w:cs="Microsoft Uighur" w:hint="cs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...</w:t>
                    </w:r>
                  </w:p>
                  <w:p w:rsidR="008A7354" w:rsidRPr="00414463" w:rsidP="008A7354" w14:paraId="25691616" w14:textId="7CF6B7E4">
                    <w:pPr>
                      <w:bidi/>
                      <w:spacing w:after="0" w:line="240" w:lineRule="auto"/>
                      <w:jc w:val="center"/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lang w:val="en-US" w:eastAsia="ar-SA" w:bidi="ar-SA"/>
                        <w14:ligatures w14:val="none"/>
                      </w:rPr>
                    </w:pPr>
                    <w:r>
                      <w:rPr>
                        <w:rFonts w:ascii="Microsoft Uighur" w:eastAsia="Calibri" w:hAnsi="Microsoft Uighur" w:cs="Microsoft Uighur" w:hint="cs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>ثانوية</w:t>
                    </w:r>
                    <w:r w:rsidRPr="00414463"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 xml:space="preserve"> </w:t>
                    </w:r>
                    <w:r>
                      <w:rPr>
                        <w:rFonts w:ascii="Microsoft Uighur" w:eastAsia="Calibri" w:hAnsi="Microsoft Uighur" w:cs="Microsoft Uighur" w:hint="cs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>...</w:t>
                    </w:r>
                    <w:r w:rsidRPr="00414463"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 xml:space="preserve">   </w:t>
                    </w:r>
                  </w:p>
                  <w:p w:rsidR="008A7354" w:rsidRPr="008A7354" w14:paraId="204832CB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ar-SA" w:bidi="ar-SA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A7354" w14:paraId="32387F42" w14:textId="3C76E264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ar-SA" w:bidi="ar-SA"/>
        <w14:ligatures w14:val="none"/>
      </w:rPr>
    </w:pPr>
  </w:p>
  <w:p w:rsidR="008A7354" w14:paraId="37D7E0E2" w14:textId="5A4B7DE2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ar-SA" w:bidi="ar-SA"/>
        <w14:ligatures w14:val="none"/>
      </w:rPr>
    </w:pPr>
  </w:p>
  <w:p w:rsidR="008A7354" w14:paraId="41A87BF1" w14:textId="77A79B26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ar-SA" w:bidi="ar-SA"/>
        <w14:ligatures w14:val="none"/>
      </w:rPr>
    </w:pPr>
  </w:p>
  <w:p w:rsidR="008A7354" w14:paraId="73F7EF65" w14:textId="09A7F9C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ar-SA" w:bidi="ar-SA"/>
        <w14:ligatures w14:val="none"/>
      </w:rPr>
    </w:pPr>
  </w:p>
  <w:p w:rsidR="008A7354" w14:paraId="4015A58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D6A62"/>
    <w:multiLevelType w:val="hybridMultilevel"/>
    <w:tmpl w:val="E77E8D2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01CD1"/>
    <w:multiLevelType w:val="hybridMultilevel"/>
    <w:tmpl w:val="03AE84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496733">
    <w:abstractNumId w:val="0"/>
  </w:num>
  <w:num w:numId="2" w16cid:durableId="82813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C"/>
    <w:rsid w:val="000004BC"/>
    <w:rsid w:val="00004C4E"/>
    <w:rsid w:val="0003511B"/>
    <w:rsid w:val="000C533D"/>
    <w:rsid w:val="000F72F0"/>
    <w:rsid w:val="001010C5"/>
    <w:rsid w:val="001279B1"/>
    <w:rsid w:val="00127CD1"/>
    <w:rsid w:val="00137F9F"/>
    <w:rsid w:val="001458A5"/>
    <w:rsid w:val="00167B28"/>
    <w:rsid w:val="00170FAC"/>
    <w:rsid w:val="00190F6C"/>
    <w:rsid w:val="001B3F07"/>
    <w:rsid w:val="002043A7"/>
    <w:rsid w:val="00236800"/>
    <w:rsid w:val="002456E2"/>
    <w:rsid w:val="00250297"/>
    <w:rsid w:val="0025766D"/>
    <w:rsid w:val="0028150E"/>
    <w:rsid w:val="002959C2"/>
    <w:rsid w:val="002B0DED"/>
    <w:rsid w:val="00310E39"/>
    <w:rsid w:val="003152CB"/>
    <w:rsid w:val="00324BB5"/>
    <w:rsid w:val="003335A3"/>
    <w:rsid w:val="00347AF9"/>
    <w:rsid w:val="00371810"/>
    <w:rsid w:val="00394AD0"/>
    <w:rsid w:val="003C2210"/>
    <w:rsid w:val="003D3C5A"/>
    <w:rsid w:val="003E4810"/>
    <w:rsid w:val="003F16A1"/>
    <w:rsid w:val="0040328E"/>
    <w:rsid w:val="004079E0"/>
    <w:rsid w:val="004127B4"/>
    <w:rsid w:val="00414463"/>
    <w:rsid w:val="004279CC"/>
    <w:rsid w:val="004377F4"/>
    <w:rsid w:val="0049077E"/>
    <w:rsid w:val="004A3D9D"/>
    <w:rsid w:val="004C45E9"/>
    <w:rsid w:val="004D516B"/>
    <w:rsid w:val="004D5A15"/>
    <w:rsid w:val="004E7163"/>
    <w:rsid w:val="004F68F1"/>
    <w:rsid w:val="00524C84"/>
    <w:rsid w:val="00531A11"/>
    <w:rsid w:val="00541312"/>
    <w:rsid w:val="00560F90"/>
    <w:rsid w:val="0058334D"/>
    <w:rsid w:val="005875B9"/>
    <w:rsid w:val="00590CC1"/>
    <w:rsid w:val="005D0DD6"/>
    <w:rsid w:val="006065DF"/>
    <w:rsid w:val="006447A3"/>
    <w:rsid w:val="006556C4"/>
    <w:rsid w:val="00660D9C"/>
    <w:rsid w:val="00680D73"/>
    <w:rsid w:val="00693A42"/>
    <w:rsid w:val="006C0261"/>
    <w:rsid w:val="006E1239"/>
    <w:rsid w:val="006E7542"/>
    <w:rsid w:val="00700BDA"/>
    <w:rsid w:val="007068FC"/>
    <w:rsid w:val="007107B8"/>
    <w:rsid w:val="007516AF"/>
    <w:rsid w:val="0076693A"/>
    <w:rsid w:val="00783766"/>
    <w:rsid w:val="00787FF4"/>
    <w:rsid w:val="0079080E"/>
    <w:rsid w:val="007B752C"/>
    <w:rsid w:val="007D19FD"/>
    <w:rsid w:val="007E4BAF"/>
    <w:rsid w:val="007F0416"/>
    <w:rsid w:val="007F6049"/>
    <w:rsid w:val="007F707D"/>
    <w:rsid w:val="00805FE1"/>
    <w:rsid w:val="0087106E"/>
    <w:rsid w:val="0088086C"/>
    <w:rsid w:val="00890A5D"/>
    <w:rsid w:val="008A7354"/>
    <w:rsid w:val="008C779E"/>
    <w:rsid w:val="008F32F4"/>
    <w:rsid w:val="00903DED"/>
    <w:rsid w:val="00915684"/>
    <w:rsid w:val="00927F2B"/>
    <w:rsid w:val="009309C1"/>
    <w:rsid w:val="00954644"/>
    <w:rsid w:val="00961178"/>
    <w:rsid w:val="00961276"/>
    <w:rsid w:val="009811B3"/>
    <w:rsid w:val="0099123B"/>
    <w:rsid w:val="00994B41"/>
    <w:rsid w:val="009C3313"/>
    <w:rsid w:val="009F5F46"/>
    <w:rsid w:val="00A422EF"/>
    <w:rsid w:val="00A53ACB"/>
    <w:rsid w:val="00A73A70"/>
    <w:rsid w:val="00A73BD3"/>
    <w:rsid w:val="00A84558"/>
    <w:rsid w:val="00A92B1C"/>
    <w:rsid w:val="00AA56DF"/>
    <w:rsid w:val="00AB5375"/>
    <w:rsid w:val="00AB733D"/>
    <w:rsid w:val="00AC3AC5"/>
    <w:rsid w:val="00AD2F0D"/>
    <w:rsid w:val="00AF19B6"/>
    <w:rsid w:val="00B024D8"/>
    <w:rsid w:val="00B03BDD"/>
    <w:rsid w:val="00B1126A"/>
    <w:rsid w:val="00B4633B"/>
    <w:rsid w:val="00B63B27"/>
    <w:rsid w:val="00B75CA6"/>
    <w:rsid w:val="00B914D2"/>
    <w:rsid w:val="00BA0BD1"/>
    <w:rsid w:val="00BA11A4"/>
    <w:rsid w:val="00BB0C7A"/>
    <w:rsid w:val="00BD7EC6"/>
    <w:rsid w:val="00BE5383"/>
    <w:rsid w:val="00BF7DF4"/>
    <w:rsid w:val="00C24014"/>
    <w:rsid w:val="00C332A9"/>
    <w:rsid w:val="00C34662"/>
    <w:rsid w:val="00C50937"/>
    <w:rsid w:val="00C51CC5"/>
    <w:rsid w:val="00CB73AF"/>
    <w:rsid w:val="00CC0BAD"/>
    <w:rsid w:val="00CC111D"/>
    <w:rsid w:val="00CD26C6"/>
    <w:rsid w:val="00CD6B88"/>
    <w:rsid w:val="00CF5188"/>
    <w:rsid w:val="00D10F7D"/>
    <w:rsid w:val="00D211DD"/>
    <w:rsid w:val="00D25177"/>
    <w:rsid w:val="00D259BA"/>
    <w:rsid w:val="00D46C7B"/>
    <w:rsid w:val="00D630C4"/>
    <w:rsid w:val="00D72ED6"/>
    <w:rsid w:val="00D806E3"/>
    <w:rsid w:val="00D8276F"/>
    <w:rsid w:val="00DA3041"/>
    <w:rsid w:val="00DB30B3"/>
    <w:rsid w:val="00DC0F2E"/>
    <w:rsid w:val="00DC793E"/>
    <w:rsid w:val="00DF4F16"/>
    <w:rsid w:val="00E03337"/>
    <w:rsid w:val="00E43AA2"/>
    <w:rsid w:val="00E63B69"/>
    <w:rsid w:val="00E82D21"/>
    <w:rsid w:val="00E83D12"/>
    <w:rsid w:val="00E94960"/>
    <w:rsid w:val="00EB5FE3"/>
    <w:rsid w:val="00EC0758"/>
    <w:rsid w:val="00EC23C1"/>
    <w:rsid w:val="00EE2624"/>
    <w:rsid w:val="00EF6564"/>
    <w:rsid w:val="00F03753"/>
    <w:rsid w:val="00F16FBD"/>
    <w:rsid w:val="00F44EB6"/>
    <w:rsid w:val="00F50C1F"/>
    <w:rsid w:val="00F61099"/>
    <w:rsid w:val="00F67136"/>
    <w:rsid w:val="00F81114"/>
    <w:rsid w:val="00F84E65"/>
    <w:rsid w:val="00F90404"/>
    <w:rsid w:val="00F9759D"/>
    <w:rsid w:val="00FD5F2F"/>
    <w:rsid w:val="00FE21F0"/>
    <w:rsid w:val="00FF15E1"/>
    <w:rsid w:val="00FF654E"/>
    <w:rsid w:val="00FF78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2B2C82"/>
  <w15:chartTrackingRefBased/>
  <w15:docId w15:val="{9E865937-C4B5-4D4D-ACEF-99788F12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AC5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C0C0C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framePr w:wrap="auto" w:vAnchor="text" w:hAnchor="margin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framePr w:wrap="auto" w:vAnchor="text" w:hAnchor="margin"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عنوان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FF6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3B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5875B9"/>
    <w:pPr>
      <w:jc w:val="center"/>
    </w:pPr>
    <w:rPr>
      <w:b/>
      <w:bCs/>
      <w:sz w:val="36"/>
      <w:szCs w:val="36"/>
    </w:rPr>
  </w:style>
  <w:style w:type="paragraph" w:customStyle="1" w:styleId="a">
    <w:name w:val="رأس صفحة"/>
    <w:basedOn w:val="Normal"/>
    <w:link w:val="Char"/>
    <w:uiPriority w:val="99"/>
    <w:rsid w:val="008F3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link w:val="a"/>
    <w:rsid w:val="008F32F4"/>
    <w:rPr>
      <w:sz w:val="24"/>
      <w:szCs w:val="24"/>
      <w:lang w:eastAsia="ar-SA"/>
    </w:rPr>
  </w:style>
  <w:style w:type="character" w:customStyle="1" w:styleId="a0">
    <w:name w:val="رقم صفحة"/>
    <w:basedOn w:val="DefaultParagraphFont"/>
    <w:rsid w:val="00D806E3"/>
  </w:style>
  <w:style w:type="character" w:customStyle="1" w:styleId="CharChar">
    <w:name w:val="Char Char"/>
    <w:locked/>
    <w:rsid w:val="007F6049"/>
    <w:rPr>
      <w:sz w:val="24"/>
      <w:szCs w:val="24"/>
      <w:lang w:val="en-US" w:eastAsia="ar-SA" w:bidi="ar-SA"/>
    </w:rPr>
  </w:style>
  <w:style w:type="paragraph" w:customStyle="1" w:styleId="a8">
    <w:name w:val="a8"/>
    <w:basedOn w:val="Normal"/>
    <w:next w:val="a"/>
    <w:rsid w:val="00783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a9"/>
    <w:basedOn w:val="Normal"/>
    <w:next w:val="a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aa"/>
    <w:basedOn w:val="Normal"/>
    <w:next w:val="a"/>
    <w:rsid w:val="00170F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ab"/>
    <w:basedOn w:val="Normal"/>
    <w:next w:val="a"/>
    <w:rsid w:val="00A53A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8A7354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A73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الصفحة Char"/>
    <w:basedOn w:val="DefaultParagraphFont"/>
    <w:link w:val="Header"/>
    <w:uiPriority w:val="99"/>
    <w:rsid w:val="008A7354"/>
    <w:rPr>
      <w:rFonts w:ascii="Calibri" w:eastAsia="Calibri" w:hAnsi="Calibri" w:cs="Arial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6556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Relationship Id="rId2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6008-342E-4B42-ADE1-F33E468A30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amcs</dc:creator>
  <cp:lastModifiedBy>موقع منهجي</cp:lastModifiedBy>
  <cp:revision>2</cp:revision>
  <cp:lastPrinted>2024-01-28T06:15:00Z</cp:lastPrinted>
  <dcterms:created xsi:type="dcterms:W3CDTF">2024-04-24T02:53:00Z</dcterms:created>
  <dcterms:modified xsi:type="dcterms:W3CDTF">2024-04-24T02:53:00Z</dcterms:modified>
</cp:coreProperties>
</file>