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0.0 -->
  <w:body>
    <w:p w:rsidR="00F70CA8" w:rsidP="00F70CA8" w14:paraId="28EA64D2" w14:textId="77777777">
      <w:pPr>
        <w:jc w:val="center"/>
        <w:rPr>
          <w:rtl/>
        </w:rPr>
      </w:pPr>
    </w:p>
    <w:p w:rsidR="001B7DDC" w:rsidP="00F70CA8" w14:paraId="36AAA2F5" w14:textId="77777777">
      <w:pPr>
        <w:jc w:val="center"/>
        <w:rPr>
          <w:rtl/>
        </w:rPr>
      </w:pPr>
    </w:p>
    <w:p w:rsidR="001B7DDC" w:rsidP="001B7DDC" w14:paraId="19B4A291" w14:textId="77777777">
      <w:pPr>
        <w:rPr>
          <w:rtl/>
        </w:rPr>
      </w:pPr>
    </w:p>
    <w:tbl>
      <w:tblPr>
        <w:tblpPr w:leftFromText="180" w:rightFromText="180" w:vertAnchor="text" w:horzAnchor="margin" w:tblpXSpec="center" w:tblpY="87"/>
        <w:bidiVisual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57"/>
      </w:tblGrid>
      <w:tr w14:paraId="200E886E" w14:textId="77777777" w:rsidTr="00C80FC6">
        <w:tblPrEx>
          <w:tblW w:w="10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0020D7FC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B7DDC" w:rsidRPr="00911C91" w:rsidP="001B7DDC" w14:paraId="070A897C" w14:textId="0F3938B3">
            <w:pPr>
              <w:pStyle w:val="1"/>
              <w:jc w:val="left"/>
              <w:rPr>
                <w:rFonts w:ascii="Traditional Arabic" w:eastAsia="Traditional Arabic" w:hAnsi="Traditional Arabic" w:cs="SKR HEAD1"/>
              </w:rPr>
            </w:pPr>
            <w:r w:rsidRPr="00911C91">
              <w:rPr>
                <w:rFonts w:cs="SKR HEAD1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1205" cy="1006475"/>
                  <wp:effectExtent l="0" t="0" r="0" b="0"/>
                  <wp:wrapSquare wrapText="bothSides"/>
                  <wp:docPr id="1103476842" name="صورة 2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76842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7" w:type="dxa"/>
            <w:vAlign w:val="center"/>
          </w:tcPr>
          <w:p w:rsidR="001B7DDC" w:rsidRPr="00911C91" w:rsidP="001B7DDC" w14:paraId="3A491099" w14:textId="6CF086BD">
            <w:pPr>
              <w:pStyle w:val="1"/>
              <w:jc w:val="left"/>
              <w:rPr>
                <w:rFonts w:cs="SKR HEAD1"/>
                <w:sz w:val="20"/>
                <w:szCs w:val="20"/>
              </w:rPr>
            </w:pPr>
            <w:r w:rsidRPr="00911C91">
              <w:rPr>
                <w:rFonts w:cs="SKR HEAD1"/>
                <w:sz w:val="20"/>
                <w:szCs w:val="20"/>
                <w:rtl/>
              </w:rPr>
              <w:t>المادة</w:t>
            </w:r>
            <w:r w:rsidRPr="00911C91">
              <w:rPr>
                <w:rFonts w:cs="SKR HEAD1" w:hint="cs"/>
                <w:sz w:val="20"/>
                <w:szCs w:val="20"/>
                <w:rtl/>
              </w:rPr>
              <w:t xml:space="preserve"> </w:t>
            </w:r>
            <w:r w:rsidRPr="00911C91">
              <w:rPr>
                <w:rFonts w:cs="SKR HEAD1"/>
                <w:sz w:val="20"/>
                <w:szCs w:val="20"/>
                <w:rtl/>
              </w:rPr>
              <w:t xml:space="preserve">:  </w:t>
            </w:r>
            <w:r>
              <w:rPr>
                <w:rFonts w:cs="SKR HEAD1" w:hint="cs"/>
                <w:sz w:val="20"/>
                <w:szCs w:val="20"/>
                <w:rtl/>
              </w:rPr>
              <w:t xml:space="preserve">اللياقة والثقافة الصحية </w:t>
            </w:r>
          </w:p>
        </w:tc>
      </w:tr>
      <w:tr w14:paraId="6EF16712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689499C2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B7DDC" w:rsidRPr="00911C91" w:rsidP="001B7DDC" w14:paraId="27DB915A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2D63F66C" w14:textId="180A7A4B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911C91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ثاني ثانوي </w:t>
            </w:r>
          </w:p>
        </w:tc>
      </w:tr>
      <w:tr w14:paraId="644EEE24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3E0C1593" w14:textId="0E455DDA">
            <w:pPr>
              <w:pStyle w:val="Subtitle"/>
              <w:ind w:left="125" w:hanging="125"/>
              <w:jc w:val="left"/>
              <w:rPr>
                <w:rFonts w:cs="SKR HEAD1"/>
                <w:b w:val="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911C91">
              <w:rPr>
                <w:rFonts w:cs="SKR HEAD1" w:hint="cs"/>
                <w:b w:val="0"/>
                <w:rtl/>
              </w:rPr>
              <w:t>بمحافظة</w:t>
            </w:r>
            <w:r w:rsidR="00AB7C49">
              <w:rPr>
                <w:rFonts w:cs="SKR HEAD1" w:hint="cs"/>
                <w:b w:val="0"/>
                <w:rtl/>
              </w:rPr>
              <w:t>.....................</w:t>
            </w:r>
          </w:p>
        </w:tc>
        <w:tc>
          <w:tcPr>
            <w:tcW w:w="3408" w:type="dxa"/>
            <w:vMerge/>
          </w:tcPr>
          <w:p w:rsidR="001B7DDC" w:rsidRPr="00911C91" w:rsidP="001B7DDC" w14:paraId="70A481F0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7219D6B6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520EFB">
              <w:rPr>
                <w:rFonts w:cs="SKR HEAD1" w:hint="cs"/>
                <w:b w:val="0"/>
                <w:color w:val="000000"/>
                <w:rtl/>
              </w:rPr>
              <w:t>الزمن :</w:t>
            </w:r>
          </w:p>
        </w:tc>
      </w:tr>
      <w:tr w14:paraId="0C271EA0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4312B5D1" w14:textId="6CD150B5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المدرسة: </w:t>
            </w:r>
            <w:r w:rsidR="00A07FBD">
              <w:rPr>
                <w:rFonts w:cs="SKR HEAD1" w:hint="cs"/>
                <w:b w:val="0"/>
                <w:rtl/>
              </w:rPr>
              <w:t xml:space="preserve">: </w:t>
            </w:r>
          </w:p>
        </w:tc>
        <w:tc>
          <w:tcPr>
            <w:tcW w:w="3408" w:type="dxa"/>
            <w:vMerge/>
          </w:tcPr>
          <w:p w:rsidR="001B7DDC" w:rsidRPr="00911C91" w:rsidP="001B7DDC" w14:paraId="3FD5EB7E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0CB80F14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72B5A50C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10164" w:type="dxa"/>
            <w:gridSpan w:val="3"/>
            <w:vAlign w:val="center"/>
          </w:tcPr>
          <w:p w:rsidR="001B7DDC" w:rsidRPr="00BA7742" w:rsidP="001B7DDC" w14:paraId="465FE106" w14:textId="540E1508">
            <w:pPr>
              <w:jc w:val="center"/>
              <w:rPr>
                <w:rFonts w:cs="SKR HEAD1"/>
                <w:b/>
                <w:rtl/>
              </w:rPr>
            </w:pPr>
            <w:r w:rsidRPr="00BA7742">
              <w:rPr>
                <w:rFonts w:cs="SKR HEAD1"/>
                <w:b/>
                <w:rtl/>
              </w:rPr>
              <w:t xml:space="preserve">اختبار نهاية </w:t>
            </w:r>
            <w:r w:rsidRPr="00BA7742">
              <w:rPr>
                <w:rFonts w:cs="SKR HEAD1" w:hint="cs"/>
                <w:b/>
                <w:rtl/>
              </w:rPr>
              <w:t>الفترة</w:t>
            </w:r>
            <w:r w:rsidRPr="00BA7742">
              <w:rPr>
                <w:rFonts w:cs="SKR HEAD1"/>
                <w:b/>
                <w:rtl/>
              </w:rPr>
              <w:t xml:space="preserve"> للصف </w:t>
            </w:r>
            <w:r w:rsidRPr="00BA7742">
              <w:rPr>
                <w:rFonts w:cs="SKR HEAD1" w:hint="cs"/>
                <w:b/>
                <w:rtl/>
              </w:rPr>
              <w:t>الثاني</w:t>
            </w:r>
            <w:r w:rsidRPr="00BA7742">
              <w:rPr>
                <w:rFonts w:cs="SKR HEAD1"/>
                <w:b/>
                <w:rtl/>
              </w:rPr>
              <w:t xml:space="preserve"> </w:t>
            </w:r>
            <w:r w:rsidRPr="00BA7742">
              <w:rPr>
                <w:rFonts w:cs="SKR HEAD1" w:hint="cs"/>
                <w:b/>
                <w:rtl/>
              </w:rPr>
              <w:t>ثانوي - مسارات عام - للعا</w:t>
            </w:r>
            <w:r w:rsidRPr="00BA7742">
              <w:rPr>
                <w:rFonts w:cs="SKR HEAD1" w:hint="eastAsia"/>
                <w:b/>
                <w:rtl/>
              </w:rPr>
              <w:t>م</w:t>
            </w:r>
            <w:r w:rsidRPr="00BA7742">
              <w:rPr>
                <w:rFonts w:cs="SKR HEAD1"/>
                <w:b/>
                <w:rtl/>
              </w:rPr>
              <w:t xml:space="preserve"> الدراسي 14</w:t>
            </w:r>
            <w:r w:rsidRPr="00BA7742">
              <w:rPr>
                <w:rFonts w:cs="SKR HEAD1" w:hint="cs"/>
                <w:b/>
                <w:rtl/>
              </w:rPr>
              <w:t>45</w:t>
            </w:r>
            <w:r w:rsidRPr="00BA7742">
              <w:rPr>
                <w:rFonts w:cs="SKR HEAD1"/>
                <w:b/>
                <w:rtl/>
              </w:rPr>
              <w:t xml:space="preserve"> هـ</w:t>
            </w:r>
          </w:p>
          <w:p w:rsidR="001B7DDC" w:rsidRPr="00911C91" w:rsidP="0070519D" w14:paraId="3A0F2971" w14:textId="2592805C">
            <w:pPr>
              <w:pStyle w:val="Subtitle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</w:tbl>
    <w:p w:rsidR="001B7DDC" w:rsidP="001B7DDC" w14:paraId="3A2D49E3" w14:textId="77777777">
      <w:pPr>
        <w:jc w:val="center"/>
        <w:rPr>
          <w:rFonts w:cs="SKR HEAD1"/>
          <w:b/>
          <w:rtl/>
        </w:rPr>
      </w:pPr>
    </w:p>
    <w:p w:rsidR="00F70CA8" w:rsidRPr="001B7DDC" w:rsidP="001B7DDC" w14:paraId="5306A9D6" w14:textId="7564F79A">
      <w:pPr>
        <w:jc w:val="center"/>
        <w:rPr>
          <w:sz w:val="22"/>
          <w:szCs w:val="22"/>
          <w:rtl/>
        </w:rPr>
      </w:pPr>
      <w:r>
        <w:rPr>
          <w:rFonts w:cs="SKR HEAD1" w:hint="cs"/>
          <w:b/>
          <w:rtl/>
        </w:rPr>
        <w:t>ا</w:t>
      </w:r>
      <w:r w:rsidRPr="001B7DDC" w:rsidR="001B7DDC">
        <w:rPr>
          <w:rFonts w:cs="SKR HEAD1"/>
          <w:b/>
          <w:rtl/>
        </w:rPr>
        <w:t>سم الطالب : ..............................</w:t>
      </w:r>
      <w:r w:rsidRPr="001B7DDC" w:rsidR="001B7DDC">
        <w:rPr>
          <w:rFonts w:cs="SKR HEAD1" w:hint="cs"/>
          <w:b/>
          <w:rtl/>
        </w:rPr>
        <w:t xml:space="preserve">                                     </w:t>
      </w:r>
      <w:r w:rsidRPr="001B7DDC" w:rsidR="001B7DDC">
        <w:rPr>
          <w:rFonts w:cs="SKR HEAD1"/>
          <w:b/>
          <w:rtl/>
        </w:rPr>
        <w:t xml:space="preserve">رقم </w:t>
      </w:r>
      <w:r w:rsidRPr="001B7DDC" w:rsidR="001B7DDC">
        <w:rPr>
          <w:rFonts w:cs="SKR HEAD1" w:hint="cs"/>
          <w:b/>
          <w:rtl/>
        </w:rPr>
        <w:t xml:space="preserve">الشعبة:............... </w:t>
      </w:r>
      <w:r w:rsidRPr="001B7DDC" w:rsidR="001B7DDC">
        <w:rPr>
          <w:rFonts w:cs="SKR HEAD1"/>
          <w:b/>
          <w:rtl/>
        </w:rPr>
        <w:t xml:space="preserve"> </w:t>
      </w:r>
    </w:p>
    <w:p w:rsidR="00F70CA8" w:rsidP="00F70CA8" w14:paraId="41AE69C2" w14:textId="1B1AF53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05500" cy="333375"/>
                <wp:effectExtent l="0" t="0" r="19050" b="28575"/>
                <wp:wrapNone/>
                <wp:docPr id="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8" w:rsidRPr="00BA7742" w:rsidP="00C80FC6" w14:textId="4CE9EE31">
                            <w:pPr>
                              <w:rPr>
                                <w:rFonts w:cs="SKR HEAD1"/>
                                <w:b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 xml:space="preserve">السؤال الأول :   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>اختر</w:t>
                            </w:r>
                            <w:r w:rsidRPr="00BA7742" w:rsidR="005D0142"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>/ي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 xml:space="preserve"> الإجابة الص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 xml:space="preserve">حيحة 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مما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يلي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:</w:t>
                            </w:r>
                          </w:p>
                          <w:p w:rsidR="00F70CA8" w:rsidRPr="00BA7742" w:rsidP="00C80FC6" w14:textId="77777777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465pt;height:26.25pt;margin-top:6.6pt;margin-left:413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strokeweight="1pt">
                <v:textbox>
                  <w:txbxContent>
                    <w:p w:rsidR="00F70CA8" w:rsidRPr="00BA7742" w:rsidP="00C80FC6" w14:paraId="5416223A" w14:textId="4CE9EE31">
                      <w:pPr>
                        <w:rPr>
                          <w:rFonts w:cs="SKR HEAD1"/>
                          <w:b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 xml:space="preserve">السؤال الأول :   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>اختر</w:t>
                      </w:r>
                      <w:r w:rsidRPr="00BA7742" w:rsidR="005D0142"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>/ي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 xml:space="preserve"> الإجابة الص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 xml:space="preserve">حيحة 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مما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يلي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:</w:t>
                      </w:r>
                    </w:p>
                    <w:p w:rsidR="00F70CA8" w:rsidRPr="00BA7742" w:rsidP="00C80FC6" w14:paraId="702BE907" w14:textId="77777777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0CA8" w:rsidP="00F70CA8" w14:paraId="5B1C0A59" w14:textId="13765DD9">
      <w:pPr>
        <w:jc w:val="center"/>
        <w:rPr>
          <w:rtl/>
        </w:rPr>
      </w:pPr>
    </w:p>
    <w:p w:rsidR="00F70CA8" w:rsidRPr="00DF187B" w:rsidP="00F70CA8" w14:paraId="5DC5CE20" w14:textId="189A96FA">
      <w:pPr>
        <w:jc w:val="center"/>
        <w:rPr>
          <w:sz w:val="16"/>
          <w:szCs w:val="16"/>
          <w:rtl/>
        </w:rPr>
      </w:pPr>
    </w:p>
    <w:p w:rsidR="00F70CA8" w:rsidRPr="00DF187B" w:rsidP="001B7DDC" w14:paraId="5BF72AB1" w14:textId="77777777">
      <w:pPr>
        <w:rPr>
          <w:sz w:val="2"/>
          <w:szCs w:val="2"/>
          <w:rtl/>
        </w:rPr>
      </w:pPr>
    </w:p>
    <w:p w:rsidR="00F70CA8" w:rsidRPr="00527672" w:rsidP="00F70CA8" w14:paraId="342DBACB" w14:textId="4F286528">
      <w:pPr>
        <w:jc w:val="center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6974205</wp:posOffset>
                </wp:positionV>
                <wp:extent cx="552450" cy="0"/>
                <wp:effectExtent l="19050" t="76200" r="0" b="76200"/>
                <wp:wrapNone/>
                <wp:docPr id="772006686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width:43.5pt;height:0;margin-top:549.15pt;margin-left:1.5pt;flip:x;mso-wrap-distance-bottom:0;mso-wrap-distance-left:9pt;mso-wrap-distance-right:9pt;mso-wrap-distance-top:0;mso-wrap-style:square;position:absolute;visibility:visible;z-index:251668480" strokecolor="black" strokeweight="2.25pt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6812279</wp:posOffset>
                </wp:positionV>
                <wp:extent cx="895350" cy="314325"/>
                <wp:effectExtent l="0" t="0" r="0" b="9525"/>
                <wp:wrapNone/>
                <wp:docPr id="153625067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1FE5" w:rsidRPr="00C71FE5" w14:textId="6308948C">
                            <w:pPr>
                              <w:rPr>
                                <w:rFonts w:cs="SKR HEAD1"/>
                              </w:rPr>
                            </w:pPr>
                            <w:r w:rsidRPr="00C71FE5">
                              <w:rPr>
                                <w:rFonts w:cs="SKR HEAD1" w:hint="cs"/>
                                <w:rtl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width:70.5pt;height:24.75pt;margin-top:536.4pt;margin-left:8.25pt;mso-height-percent:0;mso-height-relative:margin;mso-wrap-distance-bottom:0;mso-wrap-distance-left:9pt;mso-wrap-distance-right:9pt;mso-wrap-distance-top:0;mso-wrap-style:square;position:absolute;v-text-anchor:top;visibility:visible;z-index:251666432" fillcolor="white" stroked="f" strokeweight="0.5pt">
                <v:textbox>
                  <w:txbxContent>
                    <w:p w:rsidR="00C71FE5" w:rsidRPr="00C71FE5" w14:paraId="652B37A0" w14:textId="6308948C">
                      <w:pPr>
                        <w:rPr>
                          <w:rFonts w:cs="SKR HEAD1"/>
                        </w:rPr>
                      </w:pPr>
                      <w:r w:rsidRPr="00C71FE5">
                        <w:rPr>
                          <w:rFonts w:cs="SKR HEAD1" w:hint="cs"/>
                          <w:rtl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211" w:type="dxa"/>
        <w:jc w:val="center"/>
        <w:tblLayout w:type="fixed"/>
        <w:tblLook w:val="01E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14:paraId="32BE760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318579E6" w14:textId="77777777">
            <w:pPr>
              <w:rPr>
                <w:rFonts w:cs="SKR HEAD1"/>
                <w:rtl/>
              </w:rPr>
            </w:pPr>
            <w:r w:rsidRPr="001B7DDC">
              <w:rPr>
                <w:rFonts w:cs="SKR HEAD1"/>
                <w:rtl/>
              </w:rPr>
              <w:t>1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68A23B01" w14:textId="77777777">
            <w:pPr>
              <w:rPr>
                <w:rFonts w:ascii="Segoe UI" w:hAnsi="Segoe UI" w:cs="SKR HEAD1"/>
                <w:color w:val="000000"/>
                <w:shd w:val="clear" w:color="auto" w:fill="FFFFFF"/>
                <w:rtl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ما يلي يمثل محددات الصحة ما عدا:</w:t>
            </w:r>
          </w:p>
        </w:tc>
      </w:tr>
      <w:tr w14:paraId="0D82A6E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4FC283CB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7446E4C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EC28A1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الاجتماعية والبيئية</w:t>
            </w:r>
          </w:p>
        </w:tc>
        <w:tc>
          <w:tcPr>
            <w:tcW w:w="425" w:type="dxa"/>
          </w:tcPr>
          <w:p w:rsidR="001B7DDC" w:rsidRPr="001B7DDC" w:rsidP="0070519D" w14:paraId="683792C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707C08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الحيوية والوراثية</w:t>
            </w:r>
          </w:p>
        </w:tc>
        <w:tc>
          <w:tcPr>
            <w:tcW w:w="425" w:type="dxa"/>
          </w:tcPr>
          <w:p w:rsidR="001B7DDC" w:rsidRPr="001B7DDC" w:rsidP="0070519D" w14:paraId="3F70DC4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67BF20E0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السلوكية للفرد</w:t>
            </w:r>
          </w:p>
        </w:tc>
        <w:tc>
          <w:tcPr>
            <w:tcW w:w="298" w:type="dxa"/>
          </w:tcPr>
          <w:p w:rsidR="001B7DDC" w:rsidRPr="001B7DDC" w:rsidP="0070519D" w14:paraId="2A5D1B1A" w14:textId="77777777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50E5733C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المرضية</w:t>
            </w:r>
          </w:p>
        </w:tc>
      </w:tr>
      <w:tr w14:paraId="74CD23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6848D6A9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2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4D5FF1D4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الأمراض غير المعدية:</w:t>
            </w:r>
          </w:p>
        </w:tc>
      </w:tr>
      <w:tr w14:paraId="1C00AE1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7CC7F15C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1D8345B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015671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التهاب الكبد</w:t>
            </w:r>
          </w:p>
        </w:tc>
        <w:tc>
          <w:tcPr>
            <w:tcW w:w="425" w:type="dxa"/>
          </w:tcPr>
          <w:p w:rsidR="001B7DDC" w:rsidRPr="001B7DDC" w:rsidP="0070519D" w14:paraId="6021151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703288C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نقص المناعة البشرية</w:t>
            </w:r>
          </w:p>
        </w:tc>
        <w:tc>
          <w:tcPr>
            <w:tcW w:w="425" w:type="dxa"/>
          </w:tcPr>
          <w:p w:rsidR="001B7DDC" w:rsidRPr="001B7DDC" w:rsidP="0070519D" w14:paraId="5DB6962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40AA6DC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القلب والأوعية الدموية</w:t>
            </w:r>
          </w:p>
        </w:tc>
        <w:tc>
          <w:tcPr>
            <w:tcW w:w="298" w:type="dxa"/>
          </w:tcPr>
          <w:p w:rsidR="001B7DDC" w:rsidRPr="001B7DDC" w:rsidP="0070519D" w14:paraId="6542DD9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513C93D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الدرن</w:t>
            </w:r>
          </w:p>
        </w:tc>
      </w:tr>
      <w:tr w14:paraId="6A7CC8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6122B1E4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3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0B0F715E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عدد الحصص التي ينصح بتناولها من النشويات يومياً:</w:t>
            </w:r>
          </w:p>
        </w:tc>
      </w:tr>
      <w:tr w14:paraId="23A7BF4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59"/>
          <w:jc w:val="center"/>
        </w:trPr>
        <w:tc>
          <w:tcPr>
            <w:tcW w:w="442" w:type="dxa"/>
            <w:vMerge/>
          </w:tcPr>
          <w:p w:rsidR="001B7DDC" w:rsidRPr="001B7DDC" w:rsidP="0070519D" w14:paraId="5014E2E3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C50F1B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855A56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3 حصص يومياً</w:t>
            </w:r>
          </w:p>
        </w:tc>
        <w:tc>
          <w:tcPr>
            <w:tcW w:w="425" w:type="dxa"/>
          </w:tcPr>
          <w:p w:rsidR="001B7DDC" w:rsidRPr="001B7DDC" w:rsidP="0070519D" w14:paraId="68B6B1B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43CD734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من 4-5حصص يومياً</w:t>
            </w:r>
          </w:p>
        </w:tc>
        <w:tc>
          <w:tcPr>
            <w:tcW w:w="425" w:type="dxa"/>
          </w:tcPr>
          <w:p w:rsidR="001B7DDC" w:rsidRPr="001B7DDC" w:rsidP="0070519D" w14:paraId="3BCC5FE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2A881D7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6-10 حصص يومياً</w:t>
            </w:r>
          </w:p>
        </w:tc>
        <w:tc>
          <w:tcPr>
            <w:tcW w:w="298" w:type="dxa"/>
          </w:tcPr>
          <w:p w:rsidR="001B7DDC" w:rsidRPr="001B7DDC" w:rsidP="0070519D" w14:paraId="42DE9A4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70D12C9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حصتان يومياً</w:t>
            </w:r>
          </w:p>
        </w:tc>
      </w:tr>
      <w:tr w14:paraId="367016BF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756198FF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4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3C377429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تصنيف الألياف على أنها:</w:t>
            </w:r>
          </w:p>
        </w:tc>
      </w:tr>
      <w:tr w14:paraId="25253CD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05256CAA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07C66FF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62C2A8D4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كربوهيدرات بسيطة</w:t>
            </w:r>
          </w:p>
        </w:tc>
        <w:tc>
          <w:tcPr>
            <w:tcW w:w="425" w:type="dxa"/>
          </w:tcPr>
          <w:p w:rsidR="001B7DDC" w:rsidRPr="001B7DDC" w:rsidP="0070519D" w14:paraId="60D3B32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48C5C0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سكريات</w:t>
            </w:r>
          </w:p>
        </w:tc>
        <w:tc>
          <w:tcPr>
            <w:tcW w:w="425" w:type="dxa"/>
          </w:tcPr>
          <w:p w:rsidR="001B7DDC" w:rsidRPr="001B7DDC" w:rsidP="0070519D" w14:paraId="07B313E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7C0EF72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بروتينات</w:t>
            </w:r>
          </w:p>
        </w:tc>
        <w:tc>
          <w:tcPr>
            <w:tcW w:w="298" w:type="dxa"/>
          </w:tcPr>
          <w:p w:rsidR="001B7DDC" w:rsidRPr="001B7DDC" w:rsidP="0070519D" w14:paraId="652B9D0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55331E7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كربوهيدرات معقدة</w:t>
            </w:r>
          </w:p>
        </w:tc>
      </w:tr>
      <w:tr w14:paraId="32A1AAF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209BA3A7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5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0DE20334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واحد غرام من البروتينات يعادل:</w:t>
            </w:r>
          </w:p>
        </w:tc>
      </w:tr>
      <w:tr w14:paraId="48559715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7F27E392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8525A3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4A5AD0E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4 سعرات حرارية</w:t>
            </w:r>
          </w:p>
        </w:tc>
        <w:tc>
          <w:tcPr>
            <w:tcW w:w="425" w:type="dxa"/>
          </w:tcPr>
          <w:p w:rsidR="001B7DDC" w:rsidRPr="001B7DDC" w:rsidP="0070519D" w14:paraId="190D3C9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2BD9F3FA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9 سعرات حرارية</w:t>
            </w:r>
          </w:p>
        </w:tc>
        <w:tc>
          <w:tcPr>
            <w:tcW w:w="425" w:type="dxa"/>
          </w:tcPr>
          <w:p w:rsidR="001B7DDC" w:rsidRPr="001B7DDC" w:rsidP="0070519D" w14:paraId="63717B1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138CD158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6 سعرات حرارية</w:t>
            </w:r>
          </w:p>
        </w:tc>
        <w:tc>
          <w:tcPr>
            <w:tcW w:w="298" w:type="dxa"/>
          </w:tcPr>
          <w:p w:rsidR="001B7DDC" w:rsidRPr="001B7DDC" w:rsidP="0070519D" w14:paraId="1C47CD3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0998DCA7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10 سعرات حرارية</w:t>
            </w:r>
          </w:p>
        </w:tc>
      </w:tr>
      <w:tr w14:paraId="3F3A6991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1691E51C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6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760F2CE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عند تعرض فرد لغصة فإن الإسعاف الأولي المناسب هو:</w:t>
            </w:r>
          </w:p>
        </w:tc>
      </w:tr>
      <w:tr w14:paraId="6F88D8EF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456"/>
          <w:jc w:val="center"/>
        </w:trPr>
        <w:tc>
          <w:tcPr>
            <w:tcW w:w="442" w:type="dxa"/>
            <w:vMerge/>
          </w:tcPr>
          <w:p w:rsidR="001B7DDC" w:rsidRPr="001B7DDC" w:rsidP="0070519D" w14:paraId="3EF0BCD0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48848F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6B62DCB4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وضعه في وضعية الإفاقة</w:t>
            </w:r>
          </w:p>
        </w:tc>
        <w:tc>
          <w:tcPr>
            <w:tcW w:w="425" w:type="dxa"/>
          </w:tcPr>
          <w:p w:rsidR="001B7DDC" w:rsidRPr="001B7DDC" w:rsidP="0070519D" w14:paraId="4AB9C41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53A4E3B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تطبيق الإنعاش القلبي الرئوي</w:t>
            </w:r>
          </w:p>
        </w:tc>
        <w:tc>
          <w:tcPr>
            <w:tcW w:w="425" w:type="dxa"/>
          </w:tcPr>
          <w:p w:rsidR="001B7DDC" w:rsidRPr="001B7DDC" w:rsidP="0070519D" w14:paraId="77C02417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21356CE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استخدام الدفعات البطنية</w:t>
            </w:r>
          </w:p>
        </w:tc>
        <w:tc>
          <w:tcPr>
            <w:tcW w:w="298" w:type="dxa"/>
          </w:tcPr>
          <w:p w:rsidR="001B7DDC" w:rsidRPr="001B7DDC" w:rsidP="0070519D" w14:paraId="19A0D9E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4AD52F6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استخدام الإنعاش القلبي الرئوي عن طريق اليدين</w:t>
            </w:r>
          </w:p>
        </w:tc>
      </w:tr>
      <w:tr w14:paraId="1E5FAA1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6FF74A73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7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7CF000E7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العلامات والأعراض المبكرة لمشاكل الصحة النفسية:</w:t>
            </w:r>
          </w:p>
        </w:tc>
      </w:tr>
      <w:tr w14:paraId="444E00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128"/>
          <w:jc w:val="center"/>
        </w:trPr>
        <w:tc>
          <w:tcPr>
            <w:tcW w:w="442" w:type="dxa"/>
            <w:vMerge/>
          </w:tcPr>
          <w:p w:rsidR="001B7DDC" w:rsidRPr="001B7DDC" w:rsidP="0070519D" w14:paraId="570DC851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6CAA497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6719148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القلق والانزعاج الدائم</w:t>
            </w:r>
          </w:p>
        </w:tc>
        <w:tc>
          <w:tcPr>
            <w:tcW w:w="425" w:type="dxa"/>
          </w:tcPr>
          <w:p w:rsidR="001B7DDC" w:rsidRPr="001B7DDC" w:rsidP="0070519D" w14:paraId="4835CA4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529CC41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العناية بالوقت خلال اليوم</w:t>
            </w:r>
          </w:p>
        </w:tc>
        <w:tc>
          <w:tcPr>
            <w:tcW w:w="425" w:type="dxa"/>
          </w:tcPr>
          <w:p w:rsidR="001B7DDC" w:rsidRPr="001B7DDC" w:rsidP="0070519D" w14:paraId="631C04E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44F48AC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الحرص على أداء الواجبات</w:t>
            </w:r>
          </w:p>
        </w:tc>
        <w:tc>
          <w:tcPr>
            <w:tcW w:w="298" w:type="dxa"/>
          </w:tcPr>
          <w:p w:rsidR="001B7DDC" w:rsidRPr="001B7DDC" w:rsidP="0070519D" w14:paraId="747DAA7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1402A3A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القلق قبل الاختبارات</w:t>
            </w:r>
          </w:p>
        </w:tc>
      </w:tr>
      <w:tr w14:paraId="5B7EB69A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7F661678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8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0A78E891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احدى طرق الحفاظ على الصحة النفسية الإيجابية:</w:t>
            </w:r>
          </w:p>
        </w:tc>
      </w:tr>
      <w:tr w14:paraId="214A4AEB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36"/>
          <w:jc w:val="center"/>
        </w:trPr>
        <w:tc>
          <w:tcPr>
            <w:tcW w:w="442" w:type="dxa"/>
            <w:vMerge/>
          </w:tcPr>
          <w:p w:rsidR="001B7DDC" w:rsidRPr="001B7DDC" w:rsidP="0070519D" w14:paraId="27300711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788BD7D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27E42395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الابتعاد عن الناس</w:t>
            </w:r>
          </w:p>
        </w:tc>
        <w:tc>
          <w:tcPr>
            <w:tcW w:w="425" w:type="dxa"/>
          </w:tcPr>
          <w:p w:rsidR="001B7DDC" w:rsidRPr="001B7DDC" w:rsidP="0070519D" w14:paraId="7635C1E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075C8C4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التواصل الجيد مع الآخرين</w:t>
            </w:r>
          </w:p>
        </w:tc>
        <w:tc>
          <w:tcPr>
            <w:tcW w:w="425" w:type="dxa"/>
          </w:tcPr>
          <w:p w:rsidR="001B7DDC" w:rsidRPr="001B7DDC" w:rsidP="0070519D" w14:paraId="047ED6E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1107954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الحرص الزائد على النفس</w:t>
            </w:r>
          </w:p>
        </w:tc>
        <w:tc>
          <w:tcPr>
            <w:tcW w:w="298" w:type="dxa"/>
          </w:tcPr>
          <w:p w:rsidR="001B7DDC" w:rsidRPr="001B7DDC" w:rsidP="0070519D" w14:paraId="6AF7204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259D5EC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الشدة في التعامل مع الآخرين</w:t>
            </w:r>
          </w:p>
        </w:tc>
      </w:tr>
      <w:tr w14:paraId="3757ED20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3A28E38D" w14:textId="77777777">
            <w:pPr>
              <w:bidi w:val="0"/>
              <w:rPr>
                <w:rFonts w:cs="SKR HEAD1"/>
              </w:rPr>
            </w:pPr>
            <w:r w:rsidRPr="001B7DDC">
              <w:rPr>
                <w:rFonts w:cs="SKR HEAD1" w:hint="cs"/>
                <w:rtl/>
              </w:rPr>
              <w:t>9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4DAE6B51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المكون المسؤول عن إدمان السجائر هو:</w:t>
            </w:r>
          </w:p>
        </w:tc>
      </w:tr>
      <w:tr w14:paraId="4E42691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4330B147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E0DC3A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3118268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النيكوتين</w:t>
            </w:r>
          </w:p>
        </w:tc>
        <w:tc>
          <w:tcPr>
            <w:tcW w:w="425" w:type="dxa"/>
          </w:tcPr>
          <w:p w:rsidR="001B7DDC" w:rsidRPr="001B7DDC" w:rsidP="0070519D" w14:paraId="068BC83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B8D9DE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التبغ</w:t>
            </w:r>
          </w:p>
        </w:tc>
        <w:tc>
          <w:tcPr>
            <w:tcW w:w="425" w:type="dxa"/>
          </w:tcPr>
          <w:p w:rsidR="001B7DDC" w:rsidRPr="001B7DDC" w:rsidP="0070519D" w14:paraId="42EFADA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7FE536A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القطران</w:t>
            </w:r>
          </w:p>
        </w:tc>
        <w:tc>
          <w:tcPr>
            <w:tcW w:w="298" w:type="dxa"/>
          </w:tcPr>
          <w:p w:rsidR="001B7DDC" w:rsidRPr="001B7DDC" w:rsidP="0070519D" w14:paraId="176FA3B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30E7F8D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الكافين</w:t>
            </w:r>
          </w:p>
        </w:tc>
      </w:tr>
      <w:tr w14:paraId="54FF384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64C72D90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10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482BD7B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يعتبر من الأسباب المحتملة للضغط النفسي:</w:t>
            </w:r>
          </w:p>
        </w:tc>
      </w:tr>
      <w:tr w14:paraId="126ACA63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5E1E1F54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4A4D42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026C8317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المتاعب اليومية</w:t>
            </w:r>
          </w:p>
        </w:tc>
        <w:tc>
          <w:tcPr>
            <w:tcW w:w="425" w:type="dxa"/>
          </w:tcPr>
          <w:p w:rsidR="001B7DDC" w:rsidRPr="001B7DDC" w:rsidP="0070519D" w14:paraId="17EDBA7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16160D3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الفقدان</w:t>
            </w:r>
          </w:p>
        </w:tc>
        <w:tc>
          <w:tcPr>
            <w:tcW w:w="425" w:type="dxa"/>
          </w:tcPr>
          <w:p w:rsidR="001B7DDC" w:rsidRPr="001B7DDC" w:rsidP="0070519D" w14:paraId="6704EB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42CFC59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تغيير المنزل</w:t>
            </w:r>
          </w:p>
        </w:tc>
        <w:tc>
          <w:tcPr>
            <w:tcW w:w="298" w:type="dxa"/>
          </w:tcPr>
          <w:p w:rsidR="001B7DDC" w:rsidRPr="001B7DDC" w:rsidP="0070519D" w14:paraId="37DB3C3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70A20370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سفر الأصدقاء</w:t>
            </w:r>
          </w:p>
        </w:tc>
      </w:tr>
      <w:tr w14:paraId="378BD0D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25E3049E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11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1134F44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ابعاد النشاط البدني ما عدا:</w:t>
            </w:r>
          </w:p>
        </w:tc>
      </w:tr>
      <w:tr w14:paraId="5D010FA9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09D860F1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D0BA8E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35CB92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تكرار النشاط البدني</w:t>
            </w:r>
          </w:p>
        </w:tc>
        <w:tc>
          <w:tcPr>
            <w:tcW w:w="425" w:type="dxa"/>
          </w:tcPr>
          <w:p w:rsidR="001B7DDC" w:rsidRPr="001B7DDC" w:rsidP="0070519D" w14:paraId="27390A2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524852D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شدة النشاط البدني</w:t>
            </w:r>
          </w:p>
        </w:tc>
        <w:tc>
          <w:tcPr>
            <w:tcW w:w="425" w:type="dxa"/>
          </w:tcPr>
          <w:p w:rsidR="001B7DDC" w:rsidRPr="001B7DDC" w:rsidP="0070519D" w14:paraId="3B9ECA9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55CDC297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مدة النشاط البدني</w:t>
            </w:r>
          </w:p>
        </w:tc>
        <w:tc>
          <w:tcPr>
            <w:tcW w:w="298" w:type="dxa"/>
          </w:tcPr>
          <w:p w:rsidR="001B7DDC" w:rsidRPr="001B7DDC" w:rsidP="0070519D" w14:paraId="51AEF13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3F69E84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النشاط البدني الهوائي</w:t>
            </w:r>
          </w:p>
        </w:tc>
      </w:tr>
    </w:tbl>
    <w:p w:rsidR="007D7B27" w:rsidP="001B7DDC" w14:paraId="3D73CF7A" w14:textId="77777777">
      <w:pPr>
        <w:rPr>
          <w:rFonts w:cs="SKR HEAD1"/>
          <w:rtl/>
        </w:rPr>
      </w:pPr>
    </w:p>
    <w:p w:rsidR="007D7B27" w:rsidP="001B7DDC" w14:paraId="4320CF3C" w14:textId="77777777">
      <w:pPr>
        <w:rPr>
          <w:rFonts w:cs="SKR HEAD1"/>
        </w:rPr>
      </w:pPr>
    </w:p>
    <w:tbl>
      <w:tblPr>
        <w:tblStyle w:val="TableGrid"/>
        <w:bidiVisual/>
        <w:tblW w:w="9211" w:type="dxa"/>
        <w:jc w:val="center"/>
        <w:tblLayout w:type="fixed"/>
        <w:tblLook w:val="01E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14:paraId="3254B81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57F698C1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12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2A4EF689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تصنف الأنشطة البدنية الحركية مثل المشي للصلاة وترتيب الغرفة وفق هرم النشاط البدني بالمستوى:</w:t>
            </w:r>
          </w:p>
        </w:tc>
      </w:tr>
      <w:tr w14:paraId="36E7DE21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7282246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59B7CD4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7B4B857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الأول</w:t>
            </w:r>
          </w:p>
        </w:tc>
        <w:tc>
          <w:tcPr>
            <w:tcW w:w="425" w:type="dxa"/>
          </w:tcPr>
          <w:p w:rsidR="007D7B27" w:rsidRPr="001B7DDC" w:rsidP="0070519D" w14:paraId="1B4B400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30E42FA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الثاني</w:t>
            </w:r>
          </w:p>
        </w:tc>
        <w:tc>
          <w:tcPr>
            <w:tcW w:w="425" w:type="dxa"/>
          </w:tcPr>
          <w:p w:rsidR="007D7B27" w:rsidRPr="001B7DDC" w:rsidP="0070519D" w14:paraId="3D05BF3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2086544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الثالث</w:t>
            </w:r>
          </w:p>
        </w:tc>
        <w:tc>
          <w:tcPr>
            <w:tcW w:w="298" w:type="dxa"/>
          </w:tcPr>
          <w:p w:rsidR="007D7B27" w:rsidRPr="001B7DDC" w:rsidP="0070519D" w14:paraId="5C5B64A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3931647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الرابع</w:t>
            </w:r>
          </w:p>
        </w:tc>
      </w:tr>
      <w:tr w14:paraId="30FAE6FD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8417AF7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13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031753EA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العنصر المشترك بين اللياقة البدنية المرتبطة بالصحة واللياقة البدنية المرتبطة بالأداء الرياضي هو:</w:t>
            </w:r>
          </w:p>
        </w:tc>
      </w:tr>
      <w:tr w14:paraId="4E19C03A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247C4D7C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4FB542C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77D0612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التوازن</w:t>
            </w:r>
          </w:p>
        </w:tc>
        <w:tc>
          <w:tcPr>
            <w:tcW w:w="425" w:type="dxa"/>
          </w:tcPr>
          <w:p w:rsidR="007D7B27" w:rsidRPr="001B7DDC" w:rsidP="0070519D" w14:paraId="102BF53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016B86D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الرشاقة</w:t>
            </w:r>
          </w:p>
        </w:tc>
        <w:tc>
          <w:tcPr>
            <w:tcW w:w="425" w:type="dxa"/>
          </w:tcPr>
          <w:p w:rsidR="007D7B27" w:rsidRPr="001B7DDC" w:rsidP="0070519D" w14:paraId="151FC41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7EB34B3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القوة العضلية</w:t>
            </w:r>
          </w:p>
        </w:tc>
        <w:tc>
          <w:tcPr>
            <w:tcW w:w="298" w:type="dxa"/>
          </w:tcPr>
          <w:p w:rsidR="007D7B27" w:rsidRPr="001B7DDC" w:rsidP="0070519D" w14:paraId="3F5ABCD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170C4E04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التوافق</w:t>
            </w:r>
          </w:p>
        </w:tc>
      </w:tr>
      <w:tr w14:paraId="5FAFD987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4CF04391" w14:textId="77777777">
            <w:pPr>
              <w:bidi w:val="0"/>
              <w:rPr>
                <w:rFonts w:cs="SKR HEAD1"/>
                <w:color w:val="000000"/>
                <w:rtl/>
              </w:rPr>
            </w:pPr>
            <w:r w:rsidRPr="001B7DDC">
              <w:rPr>
                <w:rFonts w:cs="SKR HEAD1" w:hint="cs"/>
                <w:color w:val="000000"/>
                <w:rtl/>
              </w:rPr>
              <w:t>14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385CEAFE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تعرف القوة العضلية بأنها قدرة العضلة على: </w:t>
            </w:r>
          </w:p>
        </w:tc>
      </w:tr>
      <w:tr w14:paraId="59E65EC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8390647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3EB2C3C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6B0CCDF4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توليد القوة مرارا </w:t>
            </w:r>
          </w:p>
        </w:tc>
        <w:tc>
          <w:tcPr>
            <w:tcW w:w="425" w:type="dxa"/>
          </w:tcPr>
          <w:p w:rsidR="007D7B27" w:rsidRPr="001B7DDC" w:rsidP="0070519D" w14:paraId="6545F9B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488A70F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توليد القوة القصوى</w:t>
            </w:r>
          </w:p>
        </w:tc>
        <w:tc>
          <w:tcPr>
            <w:tcW w:w="425" w:type="dxa"/>
          </w:tcPr>
          <w:p w:rsidR="007D7B27" w:rsidRPr="001B7DDC" w:rsidP="0070519D" w14:paraId="021BD0F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002CD13A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مقاومة التعب</w:t>
            </w:r>
          </w:p>
        </w:tc>
        <w:tc>
          <w:tcPr>
            <w:tcW w:w="298" w:type="dxa"/>
          </w:tcPr>
          <w:p w:rsidR="007D7B27" w:rsidRPr="001B7DDC" w:rsidP="0070519D" w14:paraId="52635FB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495B981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زيادة الحجم</w:t>
            </w:r>
          </w:p>
        </w:tc>
      </w:tr>
      <w:tr w14:paraId="0E6A8B8D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5CFE45E" w14:textId="77777777">
            <w:pPr>
              <w:bidi w:val="0"/>
              <w:rPr>
                <w:rFonts w:cs="SKR HEAD1"/>
                <w:rtl/>
              </w:rPr>
            </w:pPr>
            <w:r w:rsidRPr="001B7DDC">
              <w:rPr>
                <w:rFonts w:cs="SKR HEAD1" w:hint="cs"/>
                <w:rtl/>
              </w:rPr>
              <w:t>15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4378DAB1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يستخدم قياس تركيب الجسم لتحديد:</w:t>
            </w:r>
          </w:p>
        </w:tc>
      </w:tr>
      <w:tr w14:paraId="76CDAEE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28784C22" w14:textId="77777777">
            <w:pPr>
              <w:bidi w:val="0"/>
              <w:rPr>
                <w:rFonts w:cs="SKR HEAD1"/>
                <w:rtl/>
              </w:rPr>
            </w:pPr>
          </w:p>
        </w:tc>
        <w:tc>
          <w:tcPr>
            <w:tcW w:w="290" w:type="dxa"/>
          </w:tcPr>
          <w:p w:rsidR="007D7B27" w:rsidRPr="001B7DDC" w:rsidP="0070519D" w14:paraId="2A0D78C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61DEA475" w14:textId="77777777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الماء في الجسم</w:t>
            </w:r>
          </w:p>
        </w:tc>
        <w:tc>
          <w:tcPr>
            <w:tcW w:w="425" w:type="dxa"/>
          </w:tcPr>
          <w:p w:rsidR="007D7B27" w:rsidRPr="001B7DDC" w:rsidP="0070519D" w14:paraId="3558119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0EA8B09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الدهون في الجسم</w:t>
            </w:r>
          </w:p>
        </w:tc>
        <w:tc>
          <w:tcPr>
            <w:tcW w:w="425" w:type="dxa"/>
          </w:tcPr>
          <w:p w:rsidR="007D7B27" w:rsidRPr="001B7DDC" w:rsidP="0070519D" w14:paraId="788A802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7463D51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الطول إلى الوزن</w:t>
            </w:r>
          </w:p>
        </w:tc>
        <w:tc>
          <w:tcPr>
            <w:tcW w:w="298" w:type="dxa"/>
          </w:tcPr>
          <w:p w:rsidR="007D7B27" w:rsidRPr="001B7DDC" w:rsidP="0070519D" w14:paraId="34F40ED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11EAC67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الخصر إلى حجم الورك</w:t>
            </w:r>
          </w:p>
        </w:tc>
      </w:tr>
    </w:tbl>
    <w:p w:rsidR="007D7B27" w:rsidP="001B7DDC" w14:paraId="6E0F95F8" w14:textId="77777777">
      <w:pPr>
        <w:rPr>
          <w:rFonts w:cs="SKR HEAD1"/>
          <w:rtl/>
        </w:rPr>
      </w:pPr>
    </w:p>
    <w:p w:rsidR="00F70CA8" w:rsidP="001B7DDC" w14:paraId="43F8C651" w14:textId="10686EF6">
      <w:pPr>
        <w:rPr>
          <w:rFonts w:cs="SKR HEAD1"/>
          <w:rtl/>
        </w:rPr>
      </w:pPr>
      <w:r>
        <w:rPr>
          <w:rFonts w:ascii="Segoe UI" w:hAnsi="Segoe UI" w:cs="SKR HEAD1" w:hint="cs"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26035</wp:posOffset>
                </wp:positionV>
                <wp:extent cx="4373245" cy="3224530"/>
                <wp:effectExtent l="0" t="0" r="0" b="0"/>
                <wp:wrapNone/>
                <wp:docPr id="1" name="مستطيل 1">
                  <a:hlinkClick xmlns:a="http://schemas.openxmlformats.org/drawingml/2006/main" xmlns:r="http://schemas.openxmlformats.org/officeDocument/2006/relationships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73245" cy="322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8" style="width:344.35pt;height:253.9pt;margin-top:2.05pt;margin-left:76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o:button="t" filled="f" stroked="f" strokeweight="2pt">
                <v:fill o:detectmouseclick="t"/>
              </v:rect>
            </w:pict>
          </mc:Fallback>
        </mc:AlternateContent>
      </w:r>
      <w:r w:rsidR="00C80FC6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876925" cy="381000"/>
                <wp:effectExtent l="0" t="0" r="28575" b="1905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8" w:rsidRPr="00C80FC6" w:rsidP="00C80FC6" w14:textId="1C55C288">
                            <w:pPr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720C99"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720C99" w:rsidR="00C80FC6"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  <w:t xml:space="preserve"> السؤال الثاني)</w:t>
                            </w:r>
                            <w:r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 xml:space="preserve">    :</w:t>
                            </w:r>
                            <w:r w:rsidR="00C80FC6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20C99" w:rsid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ض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720C99" w:rsid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/ي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علامة (  </w:t>
                            </w:r>
                            <w:r w:rsidRPr="00720C99">
                              <w:rPr>
                                <w:rFonts w:ascii="Arial" w:hAnsi="Arial" w:cs="Arial" w:hint="cs"/>
                                <w:b/>
                                <w:sz w:val="28"/>
                                <w:szCs w:val="28"/>
                                <w:rtl/>
                              </w:rPr>
                              <w:t>√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للإجابة الصحيحة وعل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امة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)للإجابة الخاطئة</w:t>
                            </w:r>
                          </w:p>
                          <w:p w:rsidR="00F70CA8" w:rsidRPr="00720C99" w:rsidP="00F70CA8" w14:textId="77777777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width:462.75pt;height:30pt;margin-top:7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strokeweight="1pt">
                <v:textbox>
                  <w:txbxContent>
                    <w:p w:rsidR="00F70CA8" w:rsidRPr="00C80FC6" w:rsidP="00C80FC6" w14:paraId="3385C0B4" w14:textId="1C55C288">
                      <w:pPr>
                        <w:rPr>
                          <w:rFonts w:cs="SKR HEAD1"/>
                          <w:sz w:val="26"/>
                          <w:szCs w:val="26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720C99"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(</w:t>
                      </w:r>
                      <w:r w:rsidRPr="00720C99" w:rsidR="00C80FC6">
                        <w:rPr>
                          <w:rFonts w:cs="SKR HEAD1"/>
                          <w:sz w:val="26"/>
                          <w:szCs w:val="26"/>
                          <w:rtl/>
                        </w:rPr>
                        <w:t xml:space="preserve"> السؤال الثاني)</w:t>
                      </w:r>
                      <w:r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 xml:space="preserve">    :</w:t>
                      </w:r>
                      <w:r w:rsidR="00C80FC6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20C99" w:rsid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ض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ع</w:t>
                      </w:r>
                      <w:r w:rsidRPr="00720C99" w:rsid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/ي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علامة (  </w:t>
                      </w:r>
                      <w:r w:rsidRPr="00720C99">
                        <w:rPr>
                          <w:rFonts w:ascii="Arial" w:hAnsi="Arial" w:cs="Arial" w:hint="cs"/>
                          <w:b/>
                          <w:sz w:val="28"/>
                          <w:szCs w:val="28"/>
                          <w:rtl/>
                        </w:rPr>
                        <w:t>√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)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للإجابة الصحيحة وعل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امة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×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)للإجابة الخاطئة</w:t>
                      </w:r>
                    </w:p>
                    <w:p w:rsidR="00F70CA8" w:rsidRPr="00720C99" w:rsidP="00F70CA8" w14:paraId="2D3E866B" w14:textId="77777777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0FC6" w:rsidP="001B7DDC" w14:paraId="1C34FC60" w14:textId="3896E897">
      <w:pPr>
        <w:rPr>
          <w:rtl/>
        </w:rPr>
      </w:pPr>
    </w:p>
    <w:tbl>
      <w:tblPr>
        <w:tblStyle w:val="TableGrid"/>
        <w:tblpPr w:leftFromText="180" w:rightFromText="180" w:vertAnchor="text" w:horzAnchor="margin" w:tblpY="265"/>
        <w:bidiVisual/>
        <w:tblW w:w="9203" w:type="dxa"/>
        <w:tblLayout w:type="fixed"/>
        <w:tblLook w:val="01E0"/>
      </w:tblPr>
      <w:tblGrid>
        <w:gridCol w:w="846"/>
        <w:gridCol w:w="7485"/>
        <w:gridCol w:w="872"/>
      </w:tblGrid>
      <w:tr w14:paraId="0E0C2B42" w14:textId="11ECFA27" w:rsidTr="00C80FC6">
        <w:tblPrEx>
          <w:tblW w:w="9203" w:type="dxa"/>
          <w:tblLayout w:type="fixed"/>
          <w:tblLook w:val="01E0"/>
        </w:tblPrEx>
        <w:trPr>
          <w:trHeight w:val="330"/>
        </w:trPr>
        <w:tc>
          <w:tcPr>
            <w:tcW w:w="846" w:type="dxa"/>
          </w:tcPr>
          <w:p w:rsidR="00E2517E" w:rsidRPr="00720C99" w:rsidP="00E2517E" w14:paraId="39DCF8FA" w14:textId="663054C4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/>
                <w:b/>
                <w:bCs/>
                <w:rtl/>
              </w:rPr>
              <w:t>1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6D4869B5" w14:textId="140F70FC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تساعد البطاقة الغذائية على التخطيط لنظام غذائي صحي                             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  <w:r>
              <w:rPr>
                <w:rFonts w:ascii="Adobe Arabic" w:hAnsi="Adobe Arabic" w:cs="SKR HEAD1" w:hint="cs"/>
                <w:b/>
                <w:bCs/>
                <w:rtl/>
              </w:rPr>
              <w:t xml:space="preserve">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4B455494" w14:textId="77777777">
            <w:pPr>
              <w:rPr>
                <w:rFonts w:ascii="Adobe Arabic" w:hAnsi="Adobe Arabic" w:cs="SKR HEAD1"/>
                <w:b/>
                <w:bCs/>
              </w:rPr>
            </w:pPr>
          </w:p>
        </w:tc>
      </w:tr>
      <w:tr w14:paraId="18F986D7" w14:textId="50293314" w:rsidTr="00C80FC6">
        <w:tblPrEx>
          <w:tblW w:w="9203" w:type="dxa"/>
          <w:tblLayout w:type="fixed"/>
          <w:tblLook w:val="01E0"/>
        </w:tblPrEx>
        <w:trPr>
          <w:trHeight w:val="165"/>
        </w:trPr>
        <w:tc>
          <w:tcPr>
            <w:tcW w:w="846" w:type="dxa"/>
          </w:tcPr>
          <w:p w:rsidR="00E2517E" w:rsidRPr="00720C99" w:rsidP="00E2517E" w14:paraId="03E4490A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2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67D2B1BD" w14:textId="582391F8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تؤخذ المكملات الغذائية كبديل للعناصر الغذائية الأساسية في النظام الغذائي الصحي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7996AAB" w14:textId="77777777">
            <w:pPr>
              <w:rPr>
                <w:rFonts w:ascii="Adobe Arabic" w:hAnsi="Adobe Arabic" w:cs="SKR HEAD1"/>
                <w:b/>
                <w:bCs/>
              </w:rPr>
            </w:pPr>
          </w:p>
        </w:tc>
      </w:tr>
      <w:tr w14:paraId="29885F32" w14:textId="269A9BD0" w:rsidTr="00C80FC6">
        <w:tblPrEx>
          <w:tblW w:w="9203" w:type="dxa"/>
          <w:tblLayout w:type="fixed"/>
          <w:tblLook w:val="01E0"/>
        </w:tblPrEx>
        <w:trPr>
          <w:trHeight w:val="287"/>
        </w:trPr>
        <w:tc>
          <w:tcPr>
            <w:tcW w:w="846" w:type="dxa"/>
          </w:tcPr>
          <w:p w:rsidR="00E2517E" w:rsidRPr="00720C99" w:rsidP="00E2517E" w14:paraId="37B69E27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3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73DE12E9" w14:textId="65F202F5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مشروبات الطاقة من الأمثلة على الأغذية المصنعة جزئياً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145830AA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5F62552B" w14:textId="2F951224" w:rsidTr="00C80FC6">
        <w:tblPrEx>
          <w:tblW w:w="9203" w:type="dxa"/>
          <w:tblLayout w:type="fixed"/>
          <w:tblLook w:val="01E0"/>
        </w:tblPrEx>
        <w:trPr>
          <w:trHeight w:val="125"/>
        </w:trPr>
        <w:tc>
          <w:tcPr>
            <w:tcW w:w="846" w:type="dxa"/>
          </w:tcPr>
          <w:p w:rsidR="00E2517E" w:rsidRPr="00720C99" w:rsidP="00E2517E" w14:paraId="6FB8C007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4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1DABB598" w14:textId="10A77164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اكثر الإصابات المنزلية انتشاراً في المجتمع هي إصابات السقوط وحوادث التسمم والحرائق والاختناق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04E5AC60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5ECBFB04" w14:textId="202BF736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5A6A415D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5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395A7875" w14:textId="02B5CF8A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الإسعافات الأولية عبارة عن مساعدات طبية أولية لازمة وسريعة يمكن تقديمها للمصاب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1B79C59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1FF4B125" w14:textId="05B33850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5269B27A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6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3BF0CCFC" w14:textId="13E79C2E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الحزن امر غير طبيعي ولا يوجد فرق بين الحزن والاكتئاب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4783F85B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2C98BC3B" w14:textId="4A60C0F9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093CAAD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7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7773B2A1" w14:textId="375F4949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الاضطرابات النفسية تؤثر على بعض أفراد المجتمع وتحديداً السباب فقط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7CD7DC5B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4F6AD5DB" w14:textId="74D2F7EF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7A79F314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8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336F49B1" w14:textId="5D8B4551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أهم عوامل التعامل مع الحالات الطبية الطارئة محاولة تجنبها وعدم التفكير فيها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C7E77F2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5223EBF0" w14:textId="793A5BB5" w:rsidTr="00C80FC6">
        <w:tblPrEx>
          <w:tblW w:w="9203" w:type="dxa"/>
          <w:tblLayout w:type="fixed"/>
          <w:tblLook w:val="01E0"/>
        </w:tblPrEx>
        <w:trPr>
          <w:trHeight w:val="118"/>
        </w:trPr>
        <w:tc>
          <w:tcPr>
            <w:tcW w:w="846" w:type="dxa"/>
          </w:tcPr>
          <w:p w:rsidR="00E2517E" w:rsidRPr="00720C99" w:rsidP="00E2517E" w14:paraId="509B0222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9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65ADA871" w14:textId="42EF1F6C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يعد عنصر المرونة مهماً لضمان تحقيق حركة مفاصل خالية من الألم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4EDD1ED9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6E9B8940" w14:textId="204028F0" w:rsidTr="00C80FC6">
        <w:tblPrEx>
          <w:tblW w:w="9203" w:type="dxa"/>
          <w:tblLayout w:type="fixed"/>
          <w:tblLook w:val="01E0"/>
        </w:tblPrEx>
        <w:trPr>
          <w:trHeight w:val="239"/>
        </w:trPr>
        <w:tc>
          <w:tcPr>
            <w:tcW w:w="846" w:type="dxa"/>
          </w:tcPr>
          <w:p w:rsidR="00E2517E" w:rsidRPr="00720C99" w:rsidP="00E2517E" w14:paraId="471F3DD0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10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1493366C" w14:textId="6A955AC2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الحصة الغذائية هي كمية غير محدودة من الغذاء        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86F4CF6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</w:tbl>
    <w:p w:rsidR="00F70CA8" w:rsidP="00F70CA8" w14:paraId="5FED490B" w14:textId="73A4D015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2768601</wp:posOffset>
                </wp:positionV>
                <wp:extent cx="5856605" cy="323850"/>
                <wp:effectExtent l="0" t="0" r="10795" b="1905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6" w:rsidRPr="00720C99" w:rsidP="00C80FC6" w14:textId="63777D2E">
                            <w:pPr>
                              <w:rPr>
                                <w:rFonts w:cs="SKR HEAD1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                 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( السؤال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الثالث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>)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  :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اختر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/ي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من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أ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ما يناسب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ب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في الجدول التالي</w:t>
                            </w:r>
                          </w:p>
                          <w:p w:rsidR="00C80FC6" w:rsidRPr="00720C99" w:rsidP="00C80FC6" w14:textId="37A92FF5">
                            <w:pPr>
                              <w:rPr>
                                <w:rFonts w:cs="SKR HEAD1"/>
                              </w:rPr>
                            </w:pPr>
                          </w:p>
                          <w:p w:rsidR="00F70CA8" w:rsidRPr="00720C99" w:rsidP="00F70CA8" w14:textId="77777777">
                            <w:pPr>
                              <w:rPr>
                                <w:rFonts w:cs="SKR HEA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width:461.15pt;height:25.5pt;margin-top:218pt;margin-left:0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1pt">
                <v:textbox>
                  <w:txbxContent>
                    <w:p w:rsidR="00C80FC6" w:rsidRPr="00720C99" w:rsidP="00C80FC6" w14:paraId="004023C7" w14:textId="63777D2E">
                      <w:pPr>
                        <w:rPr>
                          <w:rFonts w:cs="SKR HEAD1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rtl/>
                        </w:rPr>
                        <w:t xml:space="preserve">                  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( السؤال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الثالث</w:t>
                      </w:r>
                      <w:r w:rsidRPr="00720C99">
                        <w:rPr>
                          <w:rFonts w:cs="SKR HEAD1"/>
                          <w:rtl/>
                        </w:rPr>
                        <w:t>)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 xml:space="preserve">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  :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اختر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/ي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من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أ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ما يناسب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ب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في الجدول التالي</w:t>
                      </w:r>
                    </w:p>
                    <w:p w:rsidR="00C80FC6" w:rsidRPr="00720C99" w:rsidP="00C80FC6" w14:paraId="6B08D04C" w14:textId="37A92FF5">
                      <w:pPr>
                        <w:rPr>
                          <w:rFonts w:cs="SKR HEAD1"/>
                        </w:rPr>
                      </w:pPr>
                    </w:p>
                    <w:p w:rsidR="00F70CA8" w:rsidRPr="00720C99" w:rsidP="00F70CA8" w14:paraId="4C88F465" w14:textId="77777777">
                      <w:pPr>
                        <w:rPr>
                          <w:rFonts w:cs="SKR HEA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0CA8" w:rsidP="00F70CA8" w14:paraId="2D18214F" w14:textId="5FA5ED35">
      <w:pPr>
        <w:jc w:val="center"/>
        <w:rPr>
          <w:rtl/>
        </w:rPr>
      </w:pPr>
    </w:p>
    <w:p w:rsidR="00F70CA8" w:rsidP="001B7DDC" w14:paraId="651590D4" w14:textId="0037B198">
      <w:pPr>
        <w:rPr>
          <w:rtl/>
        </w:rPr>
      </w:pPr>
    </w:p>
    <w:p w:rsidR="00F70CA8" w:rsidRPr="00244874" w:rsidP="00C80FC6" w14:paraId="55149BD6" w14:textId="7777777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-132"/>
        <w:bidiVisual/>
        <w:tblW w:w="9214" w:type="dxa"/>
        <w:tblLook w:val="0000"/>
      </w:tblPr>
      <w:tblGrid>
        <w:gridCol w:w="426"/>
        <w:gridCol w:w="1690"/>
        <w:gridCol w:w="512"/>
        <w:gridCol w:w="492"/>
        <w:gridCol w:w="6094"/>
      </w:tblGrid>
      <w:tr w14:paraId="45B1BCD8" w14:textId="77777777" w:rsidTr="00720C99">
        <w:tblPrEx>
          <w:tblW w:w="9214" w:type="dxa"/>
          <w:tblLook w:val="0000"/>
        </w:tblPrEx>
        <w:trPr>
          <w:trHeight w:val="194"/>
        </w:trPr>
        <w:tc>
          <w:tcPr>
            <w:tcW w:w="426" w:type="dxa"/>
          </w:tcPr>
          <w:p w:rsidR="00F70CA8" w:rsidRPr="00720C99" w:rsidP="000704CA" w14:paraId="12AB4BBE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م</w:t>
            </w:r>
          </w:p>
        </w:tc>
        <w:tc>
          <w:tcPr>
            <w:tcW w:w="1690" w:type="dxa"/>
          </w:tcPr>
          <w:p w:rsidR="00F70CA8" w:rsidRPr="00720C99" w:rsidP="000704CA" w14:paraId="50857A2F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أ )</w:t>
            </w:r>
          </w:p>
        </w:tc>
        <w:tc>
          <w:tcPr>
            <w:tcW w:w="512" w:type="dxa"/>
          </w:tcPr>
          <w:p w:rsidR="00F70CA8" w:rsidRPr="00720C99" w:rsidP="000704CA" w14:paraId="2BAD45D3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رقم</w:t>
            </w:r>
          </w:p>
        </w:tc>
        <w:tc>
          <w:tcPr>
            <w:tcW w:w="6586" w:type="dxa"/>
            <w:gridSpan w:val="2"/>
          </w:tcPr>
          <w:p w:rsidR="00F70CA8" w:rsidRPr="00720C99" w:rsidP="000704CA" w14:paraId="315C86F2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ب )</w:t>
            </w:r>
          </w:p>
        </w:tc>
      </w:tr>
      <w:tr w14:paraId="69E05F5B" w14:textId="77777777" w:rsidTr="00720C99">
        <w:tblPrEx>
          <w:tblW w:w="9214" w:type="dxa"/>
          <w:tblLook w:val="0000"/>
        </w:tblPrEx>
        <w:trPr>
          <w:trHeight w:val="381"/>
        </w:trPr>
        <w:tc>
          <w:tcPr>
            <w:tcW w:w="426" w:type="dxa"/>
          </w:tcPr>
          <w:p w:rsidR="00F70CA8" w:rsidRPr="00720C99" w:rsidP="000704CA" w14:paraId="4EA67685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1</w:t>
            </w:r>
          </w:p>
        </w:tc>
        <w:tc>
          <w:tcPr>
            <w:tcW w:w="1690" w:type="dxa"/>
          </w:tcPr>
          <w:p w:rsidR="00F70CA8" w:rsidRPr="00720C99" w:rsidP="000704CA" w14:paraId="631DB42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الضغوط النفسية</w:t>
            </w:r>
          </w:p>
        </w:tc>
        <w:tc>
          <w:tcPr>
            <w:tcW w:w="512" w:type="dxa"/>
          </w:tcPr>
          <w:p w:rsidR="00F70CA8" w:rsidRPr="00720C99" w:rsidP="000704CA" w14:paraId="0595A606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590EE3D5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أ</w:t>
            </w:r>
          </w:p>
        </w:tc>
        <w:tc>
          <w:tcPr>
            <w:tcW w:w="6094" w:type="dxa"/>
          </w:tcPr>
          <w:p w:rsidR="00F70CA8" w:rsidRPr="00720C99" w:rsidP="00720C99" w14:paraId="2B47504D" w14:textId="70F8202E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الخطوة الأولى والأكثر أهمية في وضع خطة اللياقة البدنية</w:t>
            </w:r>
          </w:p>
        </w:tc>
      </w:tr>
      <w:tr w14:paraId="0ACC2D23" w14:textId="77777777" w:rsidTr="00720C99">
        <w:tblPrEx>
          <w:tblW w:w="9214" w:type="dxa"/>
          <w:tblLook w:val="0000"/>
        </w:tblPrEx>
        <w:trPr>
          <w:trHeight w:val="454"/>
        </w:trPr>
        <w:tc>
          <w:tcPr>
            <w:tcW w:w="426" w:type="dxa"/>
          </w:tcPr>
          <w:p w:rsidR="00F70CA8" w:rsidRPr="00720C99" w:rsidP="000704CA" w14:paraId="5FB7078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2</w:t>
            </w:r>
          </w:p>
        </w:tc>
        <w:tc>
          <w:tcPr>
            <w:tcW w:w="1690" w:type="dxa"/>
          </w:tcPr>
          <w:p w:rsidR="00F70CA8" w:rsidRPr="00720C99" w:rsidP="000704CA" w14:paraId="0BA91F0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رياضة هوائية</w:t>
            </w:r>
          </w:p>
        </w:tc>
        <w:tc>
          <w:tcPr>
            <w:tcW w:w="512" w:type="dxa"/>
          </w:tcPr>
          <w:p w:rsidR="00F70CA8" w:rsidRPr="00720C99" w:rsidP="000704CA" w14:paraId="7218774E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2FA5DFC7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ب</w:t>
            </w:r>
          </w:p>
        </w:tc>
        <w:tc>
          <w:tcPr>
            <w:tcW w:w="6094" w:type="dxa"/>
          </w:tcPr>
          <w:p w:rsidR="00F70CA8" w:rsidRPr="00720C99" w:rsidP="000704CA" w14:paraId="09869343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هدف صحي يسعى الفرد إلية ويحققه من خلال بعض القرارات التي يتخذها في حياته اليومية</w:t>
            </w:r>
          </w:p>
        </w:tc>
      </w:tr>
      <w:tr w14:paraId="2240C1CD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426" w:type="dxa"/>
          </w:tcPr>
          <w:p w:rsidR="00F70CA8" w:rsidRPr="00720C99" w:rsidP="000704CA" w14:paraId="55EC493E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3</w:t>
            </w:r>
          </w:p>
        </w:tc>
        <w:tc>
          <w:tcPr>
            <w:tcW w:w="1690" w:type="dxa"/>
          </w:tcPr>
          <w:p w:rsidR="00F70CA8" w:rsidRPr="00720C99" w:rsidP="000704CA" w14:paraId="64C2ABD5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الأهداف</w:t>
            </w:r>
          </w:p>
        </w:tc>
        <w:tc>
          <w:tcPr>
            <w:tcW w:w="512" w:type="dxa"/>
          </w:tcPr>
          <w:p w:rsidR="00F70CA8" w:rsidRPr="00720C99" w:rsidP="000704CA" w14:paraId="1B470231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0E2BD64A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ج</w:t>
            </w:r>
          </w:p>
        </w:tc>
        <w:tc>
          <w:tcPr>
            <w:tcW w:w="6094" w:type="dxa"/>
          </w:tcPr>
          <w:p w:rsidR="00F70CA8" w:rsidRPr="00720C99" w:rsidP="000704CA" w14:paraId="42C8891C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زيادة أعباء الحياة ومتطلباتها تتراكم بعضها فوق بعض تؤثر بطريقة سلبية على مشاعر الفرد </w:t>
            </w:r>
          </w:p>
        </w:tc>
      </w:tr>
      <w:tr w14:paraId="0F148230" w14:textId="77777777" w:rsidTr="00720C99">
        <w:tblPrEx>
          <w:tblW w:w="9214" w:type="dxa"/>
          <w:tblLook w:val="0000"/>
        </w:tblPrEx>
        <w:trPr>
          <w:trHeight w:val="267"/>
        </w:trPr>
        <w:tc>
          <w:tcPr>
            <w:tcW w:w="426" w:type="dxa"/>
          </w:tcPr>
          <w:p w:rsidR="00F70CA8" w:rsidRPr="00720C99" w:rsidP="000704CA" w14:paraId="2957AC04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4</w:t>
            </w:r>
          </w:p>
        </w:tc>
        <w:tc>
          <w:tcPr>
            <w:tcW w:w="1690" w:type="dxa"/>
          </w:tcPr>
          <w:p w:rsidR="00F70CA8" w:rsidRPr="00720C99" w:rsidP="000704CA" w14:paraId="236EE76D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اللياقة البدنية</w:t>
            </w:r>
          </w:p>
        </w:tc>
        <w:tc>
          <w:tcPr>
            <w:tcW w:w="512" w:type="dxa"/>
          </w:tcPr>
          <w:p w:rsidR="00F70CA8" w:rsidRPr="00720C99" w:rsidP="000704CA" w14:paraId="70B10F7F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53AC5F3D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د</w:t>
            </w:r>
          </w:p>
        </w:tc>
        <w:tc>
          <w:tcPr>
            <w:tcW w:w="6094" w:type="dxa"/>
          </w:tcPr>
          <w:p w:rsidR="00F70CA8" w:rsidRPr="00720C99" w:rsidP="000704CA" w14:paraId="16CE9AC7" w14:textId="7AF3FE2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المشي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 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ركوب الدراجة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السباحة</w:t>
            </w:r>
          </w:p>
        </w:tc>
      </w:tr>
      <w:tr w14:paraId="4FC01FF4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426" w:type="dxa"/>
          </w:tcPr>
          <w:p w:rsidR="00F70CA8" w:rsidRPr="00720C99" w:rsidP="000704CA" w14:paraId="20D32044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5</w:t>
            </w:r>
          </w:p>
        </w:tc>
        <w:tc>
          <w:tcPr>
            <w:tcW w:w="1690" w:type="dxa"/>
          </w:tcPr>
          <w:p w:rsidR="00F70CA8" w:rsidRPr="00720C99" w:rsidP="000704CA" w14:paraId="5E89865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العافية</w:t>
            </w:r>
          </w:p>
        </w:tc>
        <w:tc>
          <w:tcPr>
            <w:tcW w:w="512" w:type="dxa"/>
          </w:tcPr>
          <w:p w:rsidR="00F70CA8" w:rsidRPr="00720C99" w:rsidP="000704CA" w14:paraId="5CF406A2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18AF49D3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هـ</w:t>
            </w:r>
          </w:p>
        </w:tc>
        <w:tc>
          <w:tcPr>
            <w:tcW w:w="6094" w:type="dxa"/>
          </w:tcPr>
          <w:p w:rsidR="00F70CA8" w:rsidRPr="00720C99" w:rsidP="000704CA" w14:paraId="17AFD662" w14:textId="6552669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مجموعة من العناصر البدنية التي تمكن الجسم من الاستجابة أو التكيف مع متطلبات الجهد البدني</w:t>
            </w:r>
          </w:p>
        </w:tc>
      </w:tr>
      <w:tr w14:paraId="1C1F58ED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2116" w:type="dxa"/>
            <w:gridSpan w:val="2"/>
          </w:tcPr>
          <w:p w:rsidR="00F70CA8" w:rsidRPr="00720C99" w:rsidP="000704CA" w14:paraId="1896AFE1" w14:textId="40E86809">
            <w:pPr>
              <w:ind w:left="210"/>
              <w:jc w:val="center"/>
              <w:rPr>
                <w:rFonts w:ascii="Adobe Arabic" w:hAnsi="Adobe Arabic" w:cs="SKR HEAD1"/>
                <w:b/>
                <w:rtl/>
              </w:rPr>
            </w:pPr>
          </w:p>
        </w:tc>
        <w:tc>
          <w:tcPr>
            <w:tcW w:w="512" w:type="dxa"/>
          </w:tcPr>
          <w:p w:rsidR="00F70CA8" w:rsidRPr="00720C99" w:rsidP="000704CA" w14:paraId="67E61537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00C8CDF4" w14:textId="77777777">
            <w:pPr>
              <w:jc w:val="center"/>
              <w:rPr>
                <w:rFonts w:cs="SKR HEAD1"/>
                <w:b/>
                <w:rtl/>
              </w:rPr>
            </w:pPr>
            <w:r w:rsidRPr="00E2517E">
              <w:rPr>
                <w:rFonts w:cs="SKR HEAD1" w:hint="cs"/>
                <w:b/>
                <w:rtl/>
              </w:rPr>
              <w:t>و</w:t>
            </w:r>
          </w:p>
        </w:tc>
        <w:tc>
          <w:tcPr>
            <w:tcW w:w="6094" w:type="dxa"/>
          </w:tcPr>
          <w:p w:rsidR="00F70CA8" w:rsidRPr="00720C99" w:rsidP="000704CA" w14:paraId="3291BD7E" w14:textId="2089E63D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مستوى اللياقة البدنية المرتبطة بالصحة من خلال قياس العناصر البدنية التي تتضمنها</w:t>
            </w:r>
          </w:p>
        </w:tc>
      </w:tr>
    </w:tbl>
    <w:p w:rsidR="00A07FBD" w:rsidP="007D7B27" w14:paraId="532B2684" w14:textId="77777777">
      <w:pPr>
        <w:jc w:val="center"/>
        <w:rPr>
          <w:rFonts w:cs="SKR HEAD1"/>
          <w:sz w:val="22"/>
          <w:szCs w:val="22"/>
          <w:rtl/>
        </w:rPr>
      </w:pPr>
      <w:r w:rsidRPr="007D7B27">
        <w:rPr>
          <w:rFonts w:cs="SKR HEAD1" w:hint="cs"/>
          <w:sz w:val="22"/>
          <w:szCs w:val="22"/>
          <w:rtl/>
        </w:rPr>
        <w:t>انتهت الأسئلة</w:t>
      </w:r>
      <w:r w:rsidRPr="007D7B27" w:rsidR="007D7B27">
        <w:rPr>
          <w:rFonts w:cs="SKR HEAD1" w:hint="cs"/>
          <w:sz w:val="22"/>
          <w:szCs w:val="22"/>
          <w:rtl/>
        </w:rPr>
        <w:t xml:space="preserve">     ......    </w:t>
      </w:r>
      <w:r w:rsidRPr="007D7B27">
        <w:rPr>
          <w:rFonts w:cs="SKR HEAD1" w:hint="cs"/>
          <w:sz w:val="22"/>
          <w:szCs w:val="22"/>
          <w:rtl/>
        </w:rPr>
        <w:t>اسأل الله لكم التوفيق والنجاح</w:t>
      </w:r>
      <w:r w:rsidRPr="007D7B27" w:rsidR="007D7B27">
        <w:rPr>
          <w:rFonts w:cs="SKR HEAD1" w:hint="cs"/>
          <w:sz w:val="22"/>
          <w:szCs w:val="22"/>
          <w:rtl/>
        </w:rPr>
        <w:t xml:space="preserve"> </w:t>
      </w:r>
      <w:r w:rsidR="007D7B27">
        <w:rPr>
          <w:rFonts w:cs="SKR HEAD1" w:hint="cs"/>
          <w:sz w:val="22"/>
          <w:szCs w:val="22"/>
          <w:rtl/>
        </w:rPr>
        <w:t xml:space="preserve">      ........     </w:t>
      </w:r>
    </w:p>
    <w:p w:rsidR="00F70CA8" w:rsidRPr="007D7B27" w:rsidP="007D7B27" w14:paraId="4F83795D" w14:textId="7783B5D2">
      <w:pPr>
        <w:jc w:val="center"/>
        <w:rPr>
          <w:rFonts w:cs="SKR HEAD1"/>
          <w:sz w:val="22"/>
          <w:szCs w:val="22"/>
          <w:rtl/>
        </w:rPr>
      </w:pPr>
      <w:r>
        <w:rPr>
          <w:rFonts w:cs="SKR HEAD1" w:hint="cs"/>
          <w:sz w:val="22"/>
          <w:szCs w:val="22"/>
          <w:rtl/>
        </w:rPr>
        <w:t xml:space="preserve"> </w:t>
      </w:r>
      <w:r w:rsidRPr="007D7B27">
        <w:rPr>
          <w:rFonts w:cs="SKR HEAD1" w:hint="cs"/>
          <w:sz w:val="22"/>
          <w:szCs w:val="22"/>
          <w:rtl/>
        </w:rPr>
        <w:t>معلم/ة المادة :</w:t>
      </w:r>
    </w:p>
    <w:p w:rsidR="00F70CA8" w:rsidRPr="00937B4E" w:rsidP="00C71FE5" w14:paraId="01D3C73F" w14:textId="77777777">
      <w:pPr>
        <w:rPr>
          <w:b/>
          <w:bCs/>
          <w:sz w:val="30"/>
          <w:szCs w:val="30"/>
          <w:rtl/>
        </w:rPr>
        <w:sectPr w:rsidSect="00E2517E">
          <w:footerReference w:type="even" r:id="rId6"/>
          <w:footerReference w:type="default" r:id="rId7"/>
          <w:pgSz w:w="11906" w:h="16838"/>
          <w:pgMar w:top="284" w:right="1106" w:bottom="0" w:left="1440" w:header="709" w:footer="709" w:gutter="0"/>
          <w:pgNumType w:start="1"/>
          <w:cols w:space="708"/>
          <w:bidi/>
          <w:rtlGutter/>
          <w:docGrid w:linePitch="360"/>
        </w:sectPr>
      </w:pPr>
    </w:p>
    <w:p w:rsidR="00F70CA8" w:rsidP="00F70CA8" w14:textId="77777777">
      <w:pPr>
        <w:jc w:val="center"/>
        <w:rPr>
          <w:rtl/>
        </w:rPr>
      </w:pPr>
    </w:p>
    <w:p w:rsidR="001B7DDC" w:rsidP="00F70CA8" w14:textId="77777777">
      <w:pPr>
        <w:jc w:val="center"/>
        <w:rPr>
          <w:rtl/>
        </w:rPr>
      </w:pPr>
    </w:p>
    <w:p w:rsidR="001B7DDC" w:rsidP="001B7DDC" w14:textId="77777777">
      <w:pPr>
        <w:rPr>
          <w:rtl/>
        </w:rPr>
      </w:pPr>
    </w:p>
    <w:tbl>
      <w:tblPr>
        <w:tblStyle w:val="TableNormal"/>
        <w:tblpPr w:leftFromText="180" w:rightFromText="180" w:vertAnchor="text" w:horzAnchor="margin" w:tblpXSpec="center" w:tblpY="87"/>
        <w:bidiVisual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57"/>
      </w:tblGrid>
      <w:tr w14:paraId="200E886E" w14:textId="77777777" w:rsidTr="00C80FC6">
        <w:tblPrEx>
          <w:tblW w:w="10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B7DDC" w:rsidRPr="00911C91" w:rsidP="001B7DDC" w14:textId="0F3938B3">
            <w:pPr>
              <w:pStyle w:val="1"/>
              <w:jc w:val="left"/>
              <w:rPr>
                <w:rFonts w:ascii="Traditional Arabic" w:eastAsia="Traditional Arabic" w:hAnsi="Traditional Arabic" w:cs="SKR HEAD1"/>
              </w:rPr>
            </w:pPr>
            <w:r w:rsidRPr="00911C91">
              <w:rPr>
                <w:rFonts w:cs="SKR HEAD1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1205" cy="1006475"/>
                  <wp:effectExtent l="0" t="0" r="0" b="0"/>
                  <wp:wrapSquare wrapText="bothSides"/>
                  <wp:docPr id="2051444356" name="صورة 2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444356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7" w:type="dxa"/>
            <w:vAlign w:val="center"/>
          </w:tcPr>
          <w:p w:rsidR="001B7DDC" w:rsidRPr="00911C91" w:rsidP="001B7DDC" w14:textId="6CF086BD">
            <w:pPr>
              <w:pStyle w:val="1"/>
              <w:jc w:val="left"/>
              <w:rPr>
                <w:rFonts w:cs="SKR HEAD1"/>
                <w:sz w:val="20"/>
                <w:szCs w:val="20"/>
              </w:rPr>
            </w:pPr>
            <w:r w:rsidRPr="00911C91">
              <w:rPr>
                <w:rFonts w:cs="SKR HEAD1"/>
                <w:sz w:val="20"/>
                <w:szCs w:val="20"/>
                <w:rtl/>
              </w:rPr>
              <w:t>المادة</w:t>
            </w:r>
            <w:r w:rsidRPr="00911C91">
              <w:rPr>
                <w:rFonts w:cs="SKR HEAD1" w:hint="cs"/>
                <w:sz w:val="20"/>
                <w:szCs w:val="20"/>
                <w:rtl/>
              </w:rPr>
              <w:t xml:space="preserve"> </w:t>
            </w:r>
            <w:r w:rsidRPr="00911C91">
              <w:rPr>
                <w:rFonts w:cs="SKR HEAD1"/>
                <w:sz w:val="20"/>
                <w:szCs w:val="20"/>
                <w:rtl/>
              </w:rPr>
              <w:t xml:space="preserve">:  </w:t>
            </w:r>
            <w:r>
              <w:rPr>
                <w:rFonts w:cs="SKR HEAD1" w:hint="cs"/>
                <w:sz w:val="20"/>
                <w:szCs w:val="20"/>
                <w:rtl/>
              </w:rPr>
              <w:t xml:space="preserve">اللياقة والثقافة الصحية </w:t>
            </w:r>
          </w:p>
        </w:tc>
      </w:tr>
      <w:tr w14:paraId="6EF16712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B7DDC" w:rsidRPr="00911C91" w:rsidP="001B7DDC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textId="180A7A4B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bookmarkStart w:id="1" w:name="_gjdgxs_0" w:colFirst="0" w:colLast="0"/>
            <w:bookmarkEnd w:id="1"/>
            <w:r w:rsidRPr="00911C91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ثاني ثانوي </w:t>
            </w:r>
          </w:p>
        </w:tc>
      </w:tr>
      <w:tr w14:paraId="644EEE24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textId="77777777">
            <w:pPr>
              <w:pStyle w:val="Subtitle"/>
              <w:ind w:left="125" w:hanging="125"/>
              <w:jc w:val="left"/>
              <w:rPr>
                <w:rFonts w:cs="SKR HEAD1"/>
                <w:b w:val="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911C91">
              <w:rPr>
                <w:rFonts w:cs="SKR HEAD1" w:hint="cs"/>
                <w:b w:val="0"/>
                <w:rtl/>
              </w:rPr>
              <w:t xml:space="preserve">بمحافظة 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911C91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B7DDC" w:rsidRPr="00911C91" w:rsidP="001B7DDC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textId="29E0C206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520EFB">
              <w:rPr>
                <w:rFonts w:cs="SKR HEAD1" w:hint="cs"/>
                <w:b w:val="0"/>
                <w:color w:val="000000"/>
                <w:rtl/>
              </w:rPr>
              <w:t>الزمن :</w:t>
            </w:r>
            <w:r w:rsidR="004E3A90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14:paraId="0C271EA0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1B7DDC" w:rsidRPr="00911C91" w:rsidP="001B7DDC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72B5A50C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10164" w:type="dxa"/>
            <w:gridSpan w:val="3"/>
            <w:vAlign w:val="center"/>
          </w:tcPr>
          <w:p w:rsidR="001B7DDC" w:rsidRPr="00BA7742" w:rsidP="001B7DDC" w14:textId="540E1508">
            <w:pPr>
              <w:jc w:val="center"/>
              <w:rPr>
                <w:rFonts w:cs="SKR HEAD1"/>
                <w:b/>
                <w:rtl/>
              </w:rPr>
            </w:pPr>
            <w:r w:rsidRPr="00BA7742">
              <w:rPr>
                <w:rFonts w:cs="SKR HEAD1"/>
                <w:b/>
                <w:rtl/>
              </w:rPr>
              <w:t xml:space="preserve">اختبار نهاية </w:t>
            </w:r>
            <w:r w:rsidRPr="00BA7742">
              <w:rPr>
                <w:rFonts w:cs="SKR HEAD1" w:hint="cs"/>
                <w:b/>
                <w:rtl/>
              </w:rPr>
              <w:t>الفترة</w:t>
            </w:r>
            <w:r w:rsidRPr="00BA7742">
              <w:rPr>
                <w:rFonts w:cs="SKR HEAD1"/>
                <w:b/>
                <w:rtl/>
              </w:rPr>
              <w:t xml:space="preserve"> للصف </w:t>
            </w:r>
            <w:r w:rsidRPr="00BA7742">
              <w:rPr>
                <w:rFonts w:cs="SKR HEAD1" w:hint="cs"/>
                <w:b/>
                <w:rtl/>
              </w:rPr>
              <w:t>الثاني</w:t>
            </w:r>
            <w:r w:rsidRPr="00BA7742">
              <w:rPr>
                <w:rFonts w:cs="SKR HEAD1"/>
                <w:b/>
                <w:rtl/>
              </w:rPr>
              <w:t xml:space="preserve"> </w:t>
            </w:r>
            <w:r w:rsidRPr="00BA7742">
              <w:rPr>
                <w:rFonts w:cs="SKR HEAD1" w:hint="cs"/>
                <w:b/>
                <w:rtl/>
              </w:rPr>
              <w:t>ثانوي - مسارات عام - للعا</w:t>
            </w:r>
            <w:r w:rsidRPr="00BA7742">
              <w:rPr>
                <w:rFonts w:cs="SKR HEAD1" w:hint="eastAsia"/>
                <w:b/>
                <w:rtl/>
              </w:rPr>
              <w:t>م</w:t>
            </w:r>
            <w:r w:rsidRPr="00BA7742">
              <w:rPr>
                <w:rFonts w:cs="SKR HEAD1"/>
                <w:b/>
                <w:rtl/>
              </w:rPr>
              <w:t xml:space="preserve"> الدراسي 14</w:t>
            </w:r>
            <w:r w:rsidRPr="00BA7742">
              <w:rPr>
                <w:rFonts w:cs="SKR HEAD1" w:hint="cs"/>
                <w:b/>
                <w:rtl/>
              </w:rPr>
              <w:t>45</w:t>
            </w:r>
            <w:r w:rsidRPr="00BA7742">
              <w:rPr>
                <w:rFonts w:cs="SKR HEAD1"/>
                <w:b/>
                <w:rtl/>
              </w:rPr>
              <w:t xml:space="preserve"> هـ</w:t>
            </w:r>
          </w:p>
          <w:p w:rsidR="001B7DDC" w:rsidRPr="00911C91" w:rsidP="0070519D" w14:textId="2592805C">
            <w:pPr>
              <w:pStyle w:val="Subtitle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</w:tbl>
    <w:p w:rsidR="001B7DDC" w:rsidP="001B7DDC" w14:textId="77777777">
      <w:pPr>
        <w:jc w:val="center"/>
        <w:rPr>
          <w:rFonts w:cs="SKR HEAD1"/>
          <w:b/>
          <w:rtl/>
        </w:rPr>
      </w:pPr>
    </w:p>
    <w:p w:rsidR="00F70CA8" w:rsidRPr="001B7DDC" w:rsidP="001B7DDC" w14:textId="39F2FEFF">
      <w:pPr>
        <w:jc w:val="center"/>
        <w:rPr>
          <w:sz w:val="22"/>
          <w:szCs w:val="22"/>
          <w:rtl/>
        </w:rPr>
      </w:pPr>
      <w:r w:rsidRPr="001B7DDC">
        <w:rPr>
          <w:rFonts w:cs="SKR HEAD1"/>
          <w:b/>
          <w:rtl/>
        </w:rPr>
        <w:t>أسم الطالب : ..............................</w:t>
      </w:r>
      <w:r w:rsidRPr="001B7DDC">
        <w:rPr>
          <w:rFonts w:cs="SKR HEAD1" w:hint="cs"/>
          <w:b/>
          <w:rtl/>
        </w:rPr>
        <w:t xml:space="preserve">                                     </w:t>
      </w:r>
      <w:r w:rsidRPr="001B7DDC">
        <w:rPr>
          <w:rFonts w:cs="SKR HEAD1"/>
          <w:b/>
          <w:rtl/>
        </w:rPr>
        <w:t xml:space="preserve">رقم </w:t>
      </w:r>
      <w:r w:rsidRPr="001B7DDC">
        <w:rPr>
          <w:rFonts w:cs="SKR HEAD1" w:hint="cs"/>
          <w:b/>
          <w:rtl/>
        </w:rPr>
        <w:t xml:space="preserve">الشعبة:............... </w:t>
      </w:r>
      <w:r w:rsidRPr="001B7DDC">
        <w:rPr>
          <w:rFonts w:cs="SKR HEAD1"/>
          <w:b/>
          <w:rtl/>
        </w:rPr>
        <w:t xml:space="preserve"> </w:t>
      </w:r>
    </w:p>
    <w:p w:rsidR="00F70CA8" w:rsidP="00F70CA8" w14:textId="1B1AF53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05500" cy="333375"/>
                <wp:effectExtent l="0" t="0" r="19050" b="28575"/>
                <wp:wrapNone/>
                <wp:docPr id="129646479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8" w:rsidRPr="00BA7742" w:rsidP="00C80FC6" w14:textId="4CE9EE31">
                            <w:pPr>
                              <w:rPr>
                                <w:rFonts w:cs="SKR HEAD1"/>
                                <w:b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 xml:space="preserve">السؤال الأول :   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>اختر</w:t>
                            </w:r>
                            <w:r w:rsidRPr="00BA7742" w:rsidR="005D0142"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>/ي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 xml:space="preserve"> الإجابة الص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 xml:space="preserve">حيحة 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مما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يلي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:</w:t>
                            </w:r>
                          </w:p>
                          <w:p w:rsidR="00F70CA8" w:rsidRPr="00BA7742" w:rsidP="00C80FC6" w14:textId="77777777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1" o:spid="_x0000_s1031" type="#_x0000_t202" style="width:465pt;height:26.25pt;margin-top:6.6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75648" fillcolor="white" stroked="t" strokecolor="black" strokeweight="1pt">
                <v:textbox>
                  <w:txbxContent>
                    <w:p w:rsidR="00F70CA8" w:rsidRPr="00BA7742" w:rsidP="00C80FC6" w14:textId="4CE9EE31">
                      <w:pPr>
                        <w:rPr>
                          <w:rFonts w:cs="SKR HEAD1"/>
                          <w:b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 xml:space="preserve">السؤال الأول :   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>اختر</w:t>
                      </w:r>
                      <w:r w:rsidRPr="00BA7742" w:rsidR="005D0142"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>/ي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 xml:space="preserve"> الإجابة الص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 xml:space="preserve">حيحة 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مما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يلي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:</w:t>
                      </w:r>
                    </w:p>
                    <w:p w:rsidR="00F70CA8" w:rsidRPr="00BA7742" w:rsidP="00C80FC6" w14:textId="77777777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CA8" w:rsidP="00F70CA8" w14:textId="13765DD9">
      <w:pPr>
        <w:jc w:val="center"/>
        <w:rPr>
          <w:rtl/>
        </w:rPr>
      </w:pPr>
    </w:p>
    <w:p w:rsidR="00F70CA8" w:rsidRPr="00DF187B" w:rsidP="00F70CA8" w14:textId="189A96FA">
      <w:pPr>
        <w:jc w:val="center"/>
        <w:rPr>
          <w:sz w:val="16"/>
          <w:szCs w:val="16"/>
          <w:rtl/>
        </w:rPr>
      </w:pPr>
    </w:p>
    <w:p w:rsidR="00F70CA8" w:rsidRPr="00DF187B" w:rsidP="001B7DDC" w14:textId="77777777">
      <w:pPr>
        <w:rPr>
          <w:sz w:val="2"/>
          <w:szCs w:val="2"/>
          <w:rtl/>
        </w:rPr>
      </w:pPr>
    </w:p>
    <w:p w:rsidR="00F70CA8" w:rsidRPr="00527672" w:rsidP="00F70CA8" w14:textId="4F286528">
      <w:pPr>
        <w:jc w:val="center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6974205</wp:posOffset>
                </wp:positionV>
                <wp:extent cx="552450" cy="0"/>
                <wp:effectExtent l="19050" t="76200" r="0" b="76200"/>
                <wp:wrapNone/>
                <wp:docPr id="881297460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" o:spid="_x0000_s1032" type="#_x0000_t32" style="width:43.5pt;height:0;margin-top:549.15pt;margin-left:1.5pt;flip:x;mso-wrap-distance-bottom:0;mso-wrap-distance-left:9pt;mso-wrap-distance-right:9pt;mso-wrap-distance-top:0;position:absolute;v-text-anchor:top;z-index:251680768" fillcolor="this" stroked="t" strokecolor="black" strokeweight="2.25pt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6812279</wp:posOffset>
                </wp:positionV>
                <wp:extent cx="895350" cy="314325"/>
                <wp:effectExtent l="0" t="0" r="0" b="9525"/>
                <wp:wrapNone/>
                <wp:docPr id="213254509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1FE5" w:rsidRPr="00C71FE5" w14:textId="6308948C">
                            <w:pPr>
                              <w:rPr>
                                <w:rFonts w:cs="SKR HEAD1"/>
                              </w:rPr>
                            </w:pPr>
                            <w:r w:rsidRPr="00C71FE5">
                              <w:rPr>
                                <w:rFonts w:cs="SKR HEAD1" w:hint="cs"/>
                                <w:rtl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3" type="#_x0000_t202" style="width:70.5pt;height:24.75pt;margin-top:536.4pt;margin-left:8.25pt;mso-height-percent:0;mso-height-relative:margin;mso-wrap-distance-bottom:0;mso-wrap-distance-left:9pt;mso-wrap-distance-right:9pt;mso-wrap-distance-top:0;position:absolute;v-text-anchor:top;z-index:251678720" fillcolor="white" stroked="f" strokeweight="0.5pt">
                <v:textbox>
                  <w:txbxContent>
                    <w:p w:rsidR="00C71FE5" w:rsidRPr="00C71FE5" w14:textId="6308948C">
                      <w:pPr>
                        <w:rPr>
                          <w:rFonts w:cs="SKR HEAD1"/>
                        </w:rPr>
                      </w:pPr>
                      <w:r w:rsidRPr="00C71FE5">
                        <w:rPr>
                          <w:rFonts w:cs="SKR HEAD1" w:hint="cs"/>
                          <w:rtl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9211" w:type="dxa"/>
        <w:jc w:val="center"/>
        <w:tblLayout w:type="fixed"/>
        <w:tblLook w:val="01E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14:paraId="32BE760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textId="77777777">
            <w:pPr>
              <w:rPr>
                <w:rFonts w:cs="SKR HEAD1"/>
                <w:rtl/>
              </w:rPr>
            </w:pPr>
            <w:r w:rsidRPr="001B7DDC">
              <w:rPr>
                <w:rFonts w:cs="SKR HEAD1"/>
                <w:rtl/>
              </w:rPr>
              <w:t>1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  <w:rtl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ما يلي يمثل محددات الصحة ما عدا:</w:t>
            </w:r>
          </w:p>
        </w:tc>
      </w:tr>
      <w:tr w14:paraId="0D82A6E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الاجتماعية والبيئية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الحيوية والوراثية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السلوكية للفرد</w:t>
            </w:r>
          </w:p>
        </w:tc>
        <w:tc>
          <w:tcPr>
            <w:tcW w:w="298" w:type="dxa"/>
          </w:tcPr>
          <w:p w:rsidR="001B7DDC" w:rsidRPr="00D826FB" w:rsidP="0070519D" w14:textId="77777777">
            <w:pPr>
              <w:jc w:val="center"/>
              <w:rPr>
                <w:rFonts w:ascii="Adobe Arabic" w:hAnsi="Adobe Arabic" w:cs="SKR HEAD1"/>
                <w:highlight w:val="yellow"/>
                <w:rtl/>
              </w:rPr>
            </w:pPr>
            <w:r w:rsidRPr="007B49E1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D826FB" w:rsidP="0070519D" w14:textId="77777777">
            <w:pPr>
              <w:bidi w:val="0"/>
              <w:jc w:val="center"/>
              <w:rPr>
                <w:rFonts w:ascii="Adobe Arabic" w:hAnsi="Adobe Arabic" w:cs="SKR HEAD1"/>
                <w:highlight w:val="yellow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المرضية</w:t>
            </w:r>
          </w:p>
        </w:tc>
      </w:tr>
      <w:tr w14:paraId="74CD23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2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الأمراض غير المعدية:</w:t>
            </w:r>
          </w:p>
        </w:tc>
      </w:tr>
      <w:tr w14:paraId="1C00AE1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التهاب الكبد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نقص المناعة البشرية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القلب والأوعية الدموية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الدرن</w:t>
            </w:r>
          </w:p>
        </w:tc>
      </w:tr>
      <w:tr w14:paraId="6A7CC8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3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عدد الحصص التي ينصح بتناولها من النشويات يومياً:</w:t>
            </w:r>
          </w:p>
        </w:tc>
      </w:tr>
      <w:tr w14:paraId="23A7BF4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59"/>
          <w:jc w:val="center"/>
        </w:trPr>
        <w:tc>
          <w:tcPr>
            <w:tcW w:w="442" w:type="dxa"/>
            <w:vMerge/>
          </w:tcPr>
          <w:p w:rsidR="001B7DDC" w:rsidRPr="001B7DDC" w:rsidP="0070519D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3 حصص يومياً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من 4-5حصص يومياً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6-10 حصص يومياً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حصتان يومياً</w:t>
            </w:r>
          </w:p>
        </w:tc>
      </w:tr>
      <w:tr w14:paraId="367016BF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4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تصنيف الألياف على أنها:</w:t>
            </w:r>
          </w:p>
        </w:tc>
      </w:tr>
      <w:tr w14:paraId="25253CD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كربوهيدرات بسيطة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سكريات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بروتينات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كربوهيدرات معقدة</w:t>
            </w:r>
          </w:p>
        </w:tc>
      </w:tr>
      <w:tr w14:paraId="32A1AAF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5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واحد غرام من البروتينات يعادل:</w:t>
            </w:r>
          </w:p>
        </w:tc>
      </w:tr>
      <w:tr w14:paraId="48559715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4 سعرات حرارية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9 سعرات حرارية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6 سعرات حرارية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10 سعرات حرارية</w:t>
            </w:r>
          </w:p>
        </w:tc>
      </w:tr>
      <w:tr w14:paraId="3F3A6991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6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عند تعرض فرد لغصة فإن الإسعاف الأولي المناسب هو:</w:t>
            </w:r>
          </w:p>
        </w:tc>
      </w:tr>
      <w:tr w14:paraId="6F88D8EF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456"/>
          <w:jc w:val="center"/>
        </w:trPr>
        <w:tc>
          <w:tcPr>
            <w:tcW w:w="442" w:type="dxa"/>
            <w:vMerge/>
          </w:tcPr>
          <w:p w:rsidR="001B7DDC" w:rsidRPr="001B7DDC" w:rsidP="0070519D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وضعه في وضعية الإفاقة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تطبيق الإنعاش القلبي الرئوي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استخدام الدفعات البطنية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استخدام الإنعاش القلبي الرئوي عن طريق اليدين</w:t>
            </w:r>
          </w:p>
        </w:tc>
      </w:tr>
      <w:tr w14:paraId="1E5FAA1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7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العلامات والأعراض المبكرة لمشاكل الصحة النفسية:</w:t>
            </w:r>
          </w:p>
        </w:tc>
      </w:tr>
      <w:tr w14:paraId="444E00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128"/>
          <w:jc w:val="center"/>
        </w:trPr>
        <w:tc>
          <w:tcPr>
            <w:tcW w:w="442" w:type="dxa"/>
            <w:vMerge/>
          </w:tcPr>
          <w:p w:rsidR="001B7DDC" w:rsidRPr="001B7DDC" w:rsidP="0070519D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</w:t>
            </w: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قلق والانزعاج الدائم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العناية بالوقت خلال اليوم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الحرص على أداء الواجبات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القلق قبل الاختبارات</w:t>
            </w:r>
          </w:p>
        </w:tc>
      </w:tr>
      <w:tr w14:paraId="5B7EB69A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8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احدى طرق الحفاظ على الصحة النفسية الإيجابية:</w:t>
            </w:r>
          </w:p>
        </w:tc>
      </w:tr>
      <w:tr w14:paraId="214A4AEB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36"/>
          <w:jc w:val="center"/>
        </w:trPr>
        <w:tc>
          <w:tcPr>
            <w:tcW w:w="442" w:type="dxa"/>
            <w:vMerge/>
          </w:tcPr>
          <w:p w:rsidR="001B7DDC" w:rsidRPr="001B7DDC" w:rsidP="0070519D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الابتعاد عن الناس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/>
                <w:highlight w:val="yellow"/>
                <w:rtl/>
              </w:rPr>
              <w:t>التواصل الجيد مع الآخرين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الحرص الزائد على النفس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الشدة في التعامل مع الآخرين</w:t>
            </w:r>
          </w:p>
        </w:tc>
      </w:tr>
      <w:tr w14:paraId="3757ED20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textId="77777777">
            <w:pPr>
              <w:bidi w:val="0"/>
              <w:rPr>
                <w:rFonts w:cs="SKR HEAD1"/>
              </w:rPr>
            </w:pPr>
            <w:r w:rsidRPr="001B7DDC">
              <w:rPr>
                <w:rFonts w:cs="SKR HEAD1" w:hint="cs"/>
                <w:rtl/>
              </w:rPr>
              <w:t>9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المكون المسؤول عن إدمان السجائر هو:</w:t>
            </w:r>
          </w:p>
        </w:tc>
      </w:tr>
      <w:tr w14:paraId="4E42691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النيكوتين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التبغ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القطران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الكافين</w:t>
            </w:r>
          </w:p>
        </w:tc>
      </w:tr>
      <w:tr w14:paraId="54FF384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10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يعتبر من الأسباب المحتملة للضغط النفسي:</w:t>
            </w:r>
          </w:p>
        </w:tc>
      </w:tr>
      <w:tr w14:paraId="126ACA63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المتاعب اليومية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الفقدان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تغيير المنزل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سفر الأصدقاء</w:t>
            </w:r>
          </w:p>
        </w:tc>
      </w:tr>
      <w:tr w14:paraId="378BD0D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11</w:t>
            </w:r>
          </w:p>
        </w:tc>
        <w:tc>
          <w:tcPr>
            <w:tcW w:w="8769" w:type="dxa"/>
            <w:gridSpan w:val="8"/>
          </w:tcPr>
          <w:p w:rsidR="001B7DDC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ابعاد النشاط البدني ما عدا:</w:t>
            </w:r>
          </w:p>
        </w:tc>
      </w:tr>
      <w:tr w14:paraId="5D010FA9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تكرار النشاط البدني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شدة النشاط البدني</w:t>
            </w:r>
          </w:p>
        </w:tc>
        <w:tc>
          <w:tcPr>
            <w:tcW w:w="425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مدة النشاط البدني</w:t>
            </w:r>
          </w:p>
        </w:tc>
        <w:tc>
          <w:tcPr>
            <w:tcW w:w="298" w:type="dxa"/>
          </w:tcPr>
          <w:p w:rsidR="001B7DDC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النشاط البدني الهوائي</w:t>
            </w:r>
          </w:p>
        </w:tc>
      </w:tr>
    </w:tbl>
    <w:p w:rsidR="007D7B27" w:rsidP="001B7DDC" w14:textId="77777777">
      <w:pPr>
        <w:rPr>
          <w:rFonts w:cs="SKR HEAD1"/>
          <w:rtl/>
        </w:rPr>
      </w:pPr>
    </w:p>
    <w:p w:rsidR="007D7B27" w:rsidP="001B7DDC" w14:textId="77777777">
      <w:pPr>
        <w:rPr>
          <w:rFonts w:cs="SKR HEAD1"/>
        </w:rPr>
      </w:pPr>
    </w:p>
    <w:tbl>
      <w:tblPr>
        <w:tblStyle w:val="TableGrid0"/>
        <w:bidiVisual/>
        <w:tblW w:w="9211" w:type="dxa"/>
        <w:jc w:val="center"/>
        <w:tblLayout w:type="fixed"/>
        <w:tblLook w:val="01E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14:paraId="3254B81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12</w:t>
            </w:r>
          </w:p>
        </w:tc>
        <w:tc>
          <w:tcPr>
            <w:tcW w:w="8769" w:type="dxa"/>
            <w:gridSpan w:val="8"/>
          </w:tcPr>
          <w:p w:rsidR="007D7B27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تصنف الأنشطة البدنية الحركية مثل المشي للصلاة وترتيب الغرفة وفق هرم النشاط البدني بالمستوى:</w:t>
            </w:r>
          </w:p>
        </w:tc>
      </w:tr>
      <w:tr w14:paraId="36E7DE21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D826FB" w:rsidP="0070519D" w14:textId="77777777">
            <w:pPr>
              <w:bidi w:val="0"/>
              <w:jc w:val="center"/>
              <w:rPr>
                <w:rFonts w:ascii="Adobe Arabic" w:hAnsi="Adobe Arabic" w:cs="SKR HEAD1"/>
                <w:highlight w:val="yellow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الأول</w:t>
            </w:r>
          </w:p>
        </w:tc>
        <w:tc>
          <w:tcPr>
            <w:tcW w:w="42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الثاني</w:t>
            </w:r>
          </w:p>
        </w:tc>
        <w:tc>
          <w:tcPr>
            <w:tcW w:w="42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الثالث</w:t>
            </w:r>
          </w:p>
        </w:tc>
        <w:tc>
          <w:tcPr>
            <w:tcW w:w="298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الرابع</w:t>
            </w:r>
          </w:p>
        </w:tc>
      </w:tr>
      <w:tr w14:paraId="30FAE6FD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13</w:t>
            </w:r>
          </w:p>
        </w:tc>
        <w:tc>
          <w:tcPr>
            <w:tcW w:w="8769" w:type="dxa"/>
            <w:gridSpan w:val="8"/>
          </w:tcPr>
          <w:p w:rsidR="007D7B27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العنصر المشترك بين اللياقة البدنية المرتبطة بالصحة واللياقة البدنية المرتبطة بالأداء الرياضي هو:</w:t>
            </w:r>
          </w:p>
        </w:tc>
      </w:tr>
      <w:tr w14:paraId="4E19C03A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التوازن</w:t>
            </w:r>
          </w:p>
        </w:tc>
        <w:tc>
          <w:tcPr>
            <w:tcW w:w="42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الرشاقة</w:t>
            </w:r>
          </w:p>
        </w:tc>
        <w:tc>
          <w:tcPr>
            <w:tcW w:w="42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القوة العضلية</w:t>
            </w:r>
          </w:p>
        </w:tc>
        <w:tc>
          <w:tcPr>
            <w:tcW w:w="298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التوافق</w:t>
            </w:r>
          </w:p>
        </w:tc>
      </w:tr>
      <w:tr w14:paraId="5FAFD987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textId="77777777">
            <w:pPr>
              <w:bidi w:val="0"/>
              <w:rPr>
                <w:rFonts w:cs="SKR HEAD1"/>
                <w:color w:val="000000"/>
                <w:rtl/>
              </w:rPr>
            </w:pPr>
            <w:r w:rsidRPr="001B7DDC">
              <w:rPr>
                <w:rFonts w:cs="SKR HEAD1" w:hint="cs"/>
                <w:color w:val="000000"/>
                <w:rtl/>
              </w:rPr>
              <w:t>14</w:t>
            </w:r>
          </w:p>
        </w:tc>
        <w:tc>
          <w:tcPr>
            <w:tcW w:w="8769" w:type="dxa"/>
            <w:gridSpan w:val="8"/>
          </w:tcPr>
          <w:p w:rsidR="007D7B27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تعرف القوة العضلية بأنها قدرة العضلة على: </w:t>
            </w:r>
          </w:p>
        </w:tc>
      </w:tr>
      <w:tr w14:paraId="59E65EC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توليد القوة مرارا </w:t>
            </w:r>
          </w:p>
        </w:tc>
        <w:tc>
          <w:tcPr>
            <w:tcW w:w="42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7B49E1">
              <w:rPr>
                <w:rFonts w:ascii="Adobe Arabic" w:hAnsi="Adobe Arabic" w:cs="SKR HEAD1" w:hint="cs"/>
                <w:highlight w:val="yellow"/>
                <w:rtl/>
              </w:rPr>
              <w:t>توليد القوة القصوى</w:t>
            </w:r>
          </w:p>
        </w:tc>
        <w:tc>
          <w:tcPr>
            <w:tcW w:w="42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مقاومة التعب</w:t>
            </w:r>
          </w:p>
        </w:tc>
        <w:tc>
          <w:tcPr>
            <w:tcW w:w="298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زيادة الحجم</w:t>
            </w:r>
          </w:p>
        </w:tc>
      </w:tr>
      <w:tr w14:paraId="0E6A8B8D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textId="77777777">
            <w:pPr>
              <w:bidi w:val="0"/>
              <w:rPr>
                <w:rFonts w:cs="SKR HEAD1"/>
                <w:rtl/>
              </w:rPr>
            </w:pPr>
            <w:r w:rsidRPr="001B7DDC">
              <w:rPr>
                <w:rFonts w:cs="SKR HEAD1" w:hint="cs"/>
                <w:rtl/>
              </w:rPr>
              <w:t>15</w:t>
            </w:r>
          </w:p>
        </w:tc>
        <w:tc>
          <w:tcPr>
            <w:tcW w:w="8769" w:type="dxa"/>
            <w:gridSpan w:val="8"/>
          </w:tcPr>
          <w:p w:rsidR="007D7B27" w:rsidRPr="001B7DDC" w:rsidP="0070519D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يستخدم قياس تركيب الجسم لتحديد:</w:t>
            </w:r>
          </w:p>
        </w:tc>
      </w:tr>
      <w:tr w14:paraId="76CDAEE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textId="77777777">
            <w:pPr>
              <w:bidi w:val="0"/>
              <w:rPr>
                <w:rFonts w:cs="SKR HEAD1"/>
                <w:rtl/>
              </w:rPr>
            </w:pPr>
          </w:p>
        </w:tc>
        <w:tc>
          <w:tcPr>
            <w:tcW w:w="290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الماء في الجسم</w:t>
            </w:r>
          </w:p>
        </w:tc>
        <w:tc>
          <w:tcPr>
            <w:tcW w:w="42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نسبة الدهون في الجسم</w:t>
            </w:r>
          </w:p>
        </w:tc>
        <w:tc>
          <w:tcPr>
            <w:tcW w:w="425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الطول إلى الوزن</w:t>
            </w:r>
          </w:p>
        </w:tc>
        <w:tc>
          <w:tcPr>
            <w:tcW w:w="298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الخصر إلى حجم الورك</w:t>
            </w:r>
          </w:p>
        </w:tc>
      </w:tr>
    </w:tbl>
    <w:p w:rsidR="007D7B27" w:rsidP="001B7DDC" w14:textId="77777777">
      <w:pPr>
        <w:rPr>
          <w:rFonts w:cs="SKR HEAD1"/>
          <w:rtl/>
        </w:rPr>
      </w:pPr>
    </w:p>
    <w:p w:rsidR="00F70CA8" w:rsidP="001B7DDC" w14:textId="5038E8F9">
      <w:pPr>
        <w:rPr>
          <w:rFonts w:cs="SKR HEAD1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876925" cy="381000"/>
                <wp:effectExtent l="0" t="0" r="28575" b="19050"/>
                <wp:wrapNone/>
                <wp:docPr id="14681990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8" w:rsidRPr="00C80FC6" w:rsidP="00C80FC6" w14:textId="1C55C288">
                            <w:pPr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720C99"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720C99" w:rsidR="00C80FC6"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  <w:t xml:space="preserve"> السؤال الثاني)</w:t>
                            </w:r>
                            <w:r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 xml:space="preserve">    :</w:t>
                            </w:r>
                            <w:r w:rsidR="00C80FC6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20C99" w:rsid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ض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720C99" w:rsid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/ي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علامة (  </w:t>
                            </w:r>
                            <w:r w:rsidRPr="00720C99">
                              <w:rPr>
                                <w:rFonts w:ascii="Arial" w:hAnsi="Arial" w:cs="Arial" w:hint="cs"/>
                                <w:b/>
                                <w:sz w:val="28"/>
                                <w:szCs w:val="28"/>
                                <w:rtl/>
                              </w:rPr>
                              <w:t>√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للإجابة الصحيحة وعل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امة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)للإجابة الخاطئة</w:t>
                            </w:r>
                          </w:p>
                          <w:p w:rsidR="00F70CA8" w:rsidRPr="00720C99" w:rsidP="00F70CA8" w14:textId="77777777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7" o:spid="_x0000_s1034" type="#_x0000_t202" style="width:462.75pt;height:30pt;margin-top:7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73600" fillcolor="white" stroked="t" strokecolor="black" strokeweight="1pt">
                <v:textbox>
                  <w:txbxContent>
                    <w:p w:rsidR="00F70CA8" w:rsidRPr="00C80FC6" w:rsidP="00C80FC6" w14:textId="1C55C288">
                      <w:pPr>
                        <w:rPr>
                          <w:rFonts w:cs="SKR HEAD1"/>
                          <w:sz w:val="26"/>
                          <w:szCs w:val="26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720C99"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(</w:t>
                      </w:r>
                      <w:r w:rsidRPr="00720C99" w:rsidR="00C80FC6">
                        <w:rPr>
                          <w:rFonts w:cs="SKR HEAD1"/>
                          <w:sz w:val="26"/>
                          <w:szCs w:val="26"/>
                          <w:rtl/>
                        </w:rPr>
                        <w:t xml:space="preserve"> السؤال الثاني)</w:t>
                      </w:r>
                      <w:r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 xml:space="preserve">    :</w:t>
                      </w:r>
                      <w:r w:rsidR="00C80FC6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20C99" w:rsid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ض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ع</w:t>
                      </w:r>
                      <w:r w:rsidRPr="00720C99" w:rsid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/ي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علامة (  </w:t>
                      </w:r>
                      <w:r w:rsidRPr="00720C99">
                        <w:rPr>
                          <w:rFonts w:ascii="Arial" w:hAnsi="Arial" w:cs="Arial" w:hint="cs"/>
                          <w:b/>
                          <w:sz w:val="28"/>
                          <w:szCs w:val="28"/>
                          <w:rtl/>
                        </w:rPr>
                        <w:t>√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)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للإجابة الصحيحة وعل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امة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×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)للإجابة الخاطئة</w:t>
                      </w:r>
                    </w:p>
                    <w:p w:rsidR="00F70CA8" w:rsidRPr="00720C99" w:rsidP="00F70CA8" w14:textId="77777777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0FC6" w:rsidP="001B7DDC" w14:textId="3896E897">
      <w:pPr>
        <w:rPr>
          <w:rtl/>
        </w:rPr>
      </w:pPr>
    </w:p>
    <w:tbl>
      <w:tblPr>
        <w:tblStyle w:val="TableGrid0"/>
        <w:tblpPr w:leftFromText="180" w:rightFromText="180" w:vertAnchor="text" w:horzAnchor="margin" w:tblpY="265"/>
        <w:bidiVisual/>
        <w:tblW w:w="9203" w:type="dxa"/>
        <w:tblLayout w:type="fixed"/>
        <w:tblLook w:val="01E0"/>
      </w:tblPr>
      <w:tblGrid>
        <w:gridCol w:w="846"/>
        <w:gridCol w:w="7485"/>
        <w:gridCol w:w="872"/>
      </w:tblGrid>
      <w:tr w14:paraId="0E0C2B42" w14:textId="11ECFA27" w:rsidTr="00C80FC6">
        <w:tblPrEx>
          <w:tblW w:w="9203" w:type="dxa"/>
          <w:tblLayout w:type="fixed"/>
          <w:tblLook w:val="01E0"/>
        </w:tblPrEx>
        <w:trPr>
          <w:trHeight w:val="330"/>
        </w:trPr>
        <w:tc>
          <w:tcPr>
            <w:tcW w:w="846" w:type="dxa"/>
          </w:tcPr>
          <w:p w:rsidR="00E2517E" w:rsidRPr="00720C99" w:rsidP="00E2517E" w14:textId="663054C4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/>
                <w:b/>
                <w:bCs/>
                <w:rtl/>
              </w:rPr>
              <w:t>1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140F70FC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تساعد البطاقة الغذائية على التخطيط لنظام غذائي صحي                             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  <w:r>
              <w:rPr>
                <w:rFonts w:ascii="Adobe Arabic" w:hAnsi="Adobe Arabic" w:cs="SKR HEAD1" w:hint="cs"/>
                <w:b/>
                <w:bCs/>
                <w:rtl/>
              </w:rPr>
              <w:t xml:space="preserve">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2D4EC214">
            <w:pPr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صح</w:t>
            </w:r>
          </w:p>
        </w:tc>
      </w:tr>
      <w:tr w14:paraId="18F986D7" w14:textId="50293314" w:rsidTr="00C80FC6">
        <w:tblPrEx>
          <w:tblW w:w="9203" w:type="dxa"/>
          <w:tblLayout w:type="fixed"/>
          <w:tblLook w:val="01E0"/>
        </w:tblPrEx>
        <w:trPr>
          <w:trHeight w:val="165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2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582391F8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تؤخذ المكملات الغذائية كبديل للعناصر الغذائية الأساسية في النظام الغذائي الصحي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4C4D67FF">
            <w:pPr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14:paraId="29885F32" w14:textId="269A9BD0" w:rsidTr="00C80FC6">
        <w:tblPrEx>
          <w:tblW w:w="9203" w:type="dxa"/>
          <w:tblLayout w:type="fixed"/>
          <w:tblLook w:val="01E0"/>
        </w:tblPrEx>
        <w:trPr>
          <w:trHeight w:val="287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3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67A3C41D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مشروبات الطاقة من الأمثلة على الأغذية المصنعة جزئياً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4C99C9AC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14:paraId="5F62552B" w14:textId="2F951224" w:rsidTr="00C80FC6">
        <w:tblPrEx>
          <w:tblW w:w="9203" w:type="dxa"/>
          <w:tblLayout w:type="fixed"/>
          <w:tblLook w:val="01E0"/>
        </w:tblPrEx>
        <w:trPr>
          <w:trHeight w:val="125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4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10A77164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اكثر الإصابات المنزلية انتشاراً في المجتمع هي إصابات السقوط وحوادث التسمم والحرائق والاختناق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76B2498E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صح</w:t>
            </w:r>
          </w:p>
        </w:tc>
      </w:tr>
      <w:tr w14:paraId="5ECBFB04" w14:textId="202BF736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5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02B5CF8A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الإسعافات الأولية عبارة عن مساعدات طبية أولية لازمة وسريعة يمكن تقديمها للمصاب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3C3EAF91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صح</w:t>
            </w:r>
          </w:p>
        </w:tc>
      </w:tr>
      <w:tr w14:paraId="1FF4B125" w14:textId="05B33850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6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13E79C2E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الحزن امر غير طبيعي ولا يوجد فرق بين الحزن والاكتئاب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1A535A5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14:paraId="2C98BC3B" w14:textId="4A60C0F9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7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375F4949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الاضطرابات النفسية تؤثر على بعض أفراد المجتمع وتحديداً السباب فقط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321018F2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14:paraId="4F6AD5DB" w14:textId="74D2F7EF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8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5D8B4551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أهم عوامل التعامل مع الحالات الطبية الطارئة محاولة تجنبها وعدم التفكير فيها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77E23283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14:paraId="5223EBF0" w14:textId="793A5BB5" w:rsidTr="00C80FC6">
        <w:tblPrEx>
          <w:tblW w:w="9203" w:type="dxa"/>
          <w:tblLayout w:type="fixed"/>
          <w:tblLook w:val="01E0"/>
        </w:tblPrEx>
        <w:trPr>
          <w:trHeight w:val="118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9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42EF1F6C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يعد عنصر المرونة مهماً لضمان تحقيق حركة مفاصل خالية من الألم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129DF2C5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صح</w:t>
            </w:r>
          </w:p>
        </w:tc>
      </w:tr>
      <w:tr w14:paraId="6E9B8940" w14:textId="204028F0" w:rsidTr="00C80FC6">
        <w:tblPrEx>
          <w:tblW w:w="9203" w:type="dxa"/>
          <w:tblLayout w:type="fixed"/>
          <w:tblLook w:val="01E0"/>
        </w:tblPrEx>
        <w:trPr>
          <w:trHeight w:val="239"/>
        </w:trPr>
        <w:tc>
          <w:tcPr>
            <w:tcW w:w="846" w:type="dxa"/>
          </w:tcPr>
          <w:p w:rsidR="00E2517E" w:rsidRPr="00720C99" w:rsidP="00E2517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10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textId="6A955AC2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الحصة الغذائية هي كمية غير محدودة من الغذاء        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2E541E" w:rsidP="002E541E" w14:textId="22172651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</w:tbl>
    <w:p w:rsidR="00F70CA8" w:rsidP="00F70CA8" w14:textId="73A4D015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2768601</wp:posOffset>
                </wp:positionV>
                <wp:extent cx="5856605" cy="323850"/>
                <wp:effectExtent l="0" t="0" r="10795" b="19050"/>
                <wp:wrapNone/>
                <wp:docPr id="61565099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6" w:rsidRPr="00720C99" w:rsidP="00C80FC6" w14:textId="63777D2E">
                            <w:pPr>
                              <w:rPr>
                                <w:rFonts w:cs="SKR HEAD1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                 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( السؤال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الثالث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>)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  :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اختر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/ي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من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أ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ما يناسب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ب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في الجدول التالي</w:t>
                            </w:r>
                          </w:p>
                          <w:p w:rsidR="00C80FC6" w:rsidRPr="00720C99" w:rsidP="00C80FC6" w14:textId="37A92FF5">
                            <w:pPr>
                              <w:rPr>
                                <w:rFonts w:cs="SKR HEAD1"/>
                              </w:rPr>
                            </w:pPr>
                          </w:p>
                          <w:p w:rsidR="00F70CA8" w:rsidRPr="00720C99" w:rsidP="00F70CA8" w14:textId="77777777">
                            <w:pPr>
                              <w:rPr>
                                <w:rFonts w:cs="SKR HEA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" o:spid="_x0000_s1035" type="#_x0000_t202" style="width:461.15pt;height:25.5pt;margin-top:218pt;margin-left:0.75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1pt">
                <v:textbox>
                  <w:txbxContent>
                    <w:p w:rsidR="00C80FC6" w:rsidRPr="00720C99" w:rsidP="00C80FC6" w14:textId="63777D2E">
                      <w:pPr>
                        <w:rPr>
                          <w:rFonts w:cs="SKR HEAD1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rtl/>
                        </w:rPr>
                        <w:t xml:space="preserve">                  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( السؤال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الثالث</w:t>
                      </w:r>
                      <w:r w:rsidRPr="00720C99">
                        <w:rPr>
                          <w:rFonts w:cs="SKR HEAD1"/>
                          <w:rtl/>
                        </w:rPr>
                        <w:t>)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 xml:space="preserve">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  :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اختر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/ي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من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أ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ما يناسب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ب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في الجدول التالي</w:t>
                      </w:r>
                    </w:p>
                    <w:p w:rsidR="00C80FC6" w:rsidRPr="00720C99" w:rsidP="00C80FC6" w14:textId="37A92FF5">
                      <w:pPr>
                        <w:rPr>
                          <w:rFonts w:cs="SKR HEAD1"/>
                        </w:rPr>
                      </w:pPr>
                    </w:p>
                    <w:p w:rsidR="00F70CA8" w:rsidRPr="00720C99" w:rsidP="00F70CA8" w14:textId="77777777">
                      <w:pPr>
                        <w:rPr>
                          <w:rFonts w:cs="SKR HEA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CA8" w:rsidP="00F70CA8" w14:textId="5FA5ED35">
      <w:pPr>
        <w:jc w:val="center"/>
        <w:rPr>
          <w:rtl/>
        </w:rPr>
      </w:pPr>
    </w:p>
    <w:p w:rsidR="00F70CA8" w:rsidP="001B7DDC" w14:textId="0037B198">
      <w:pPr>
        <w:rPr>
          <w:rtl/>
        </w:rPr>
      </w:pPr>
    </w:p>
    <w:p w:rsidR="00F70CA8" w:rsidRPr="00244874" w:rsidP="00C80FC6" w14:textId="7777777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rtl/>
        </w:rPr>
      </w:pPr>
    </w:p>
    <w:tbl>
      <w:tblPr>
        <w:tblStyle w:val="TableGrid0"/>
        <w:tblpPr w:leftFromText="180" w:rightFromText="180" w:vertAnchor="text" w:horzAnchor="margin" w:tblpXSpec="center" w:tblpY="-132"/>
        <w:bidiVisual/>
        <w:tblW w:w="9214" w:type="dxa"/>
        <w:tblLook w:val="0000"/>
      </w:tblPr>
      <w:tblGrid>
        <w:gridCol w:w="426"/>
        <w:gridCol w:w="1690"/>
        <w:gridCol w:w="512"/>
        <w:gridCol w:w="492"/>
        <w:gridCol w:w="6094"/>
      </w:tblGrid>
      <w:tr w14:paraId="45B1BCD8" w14:textId="77777777" w:rsidTr="00720C99">
        <w:tblPrEx>
          <w:tblW w:w="9214" w:type="dxa"/>
          <w:tblLook w:val="0000"/>
        </w:tblPrEx>
        <w:trPr>
          <w:trHeight w:val="194"/>
        </w:trPr>
        <w:tc>
          <w:tcPr>
            <w:tcW w:w="426" w:type="dxa"/>
          </w:tcPr>
          <w:p w:rsidR="00F70CA8" w:rsidRPr="00720C99" w:rsidP="000704CA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م</w:t>
            </w:r>
          </w:p>
        </w:tc>
        <w:tc>
          <w:tcPr>
            <w:tcW w:w="1690" w:type="dxa"/>
          </w:tcPr>
          <w:p w:rsidR="00F70CA8" w:rsidRPr="00720C99" w:rsidP="000704CA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أ )</w:t>
            </w:r>
          </w:p>
        </w:tc>
        <w:tc>
          <w:tcPr>
            <w:tcW w:w="512" w:type="dxa"/>
          </w:tcPr>
          <w:p w:rsidR="00F70CA8" w:rsidRPr="00720C99" w:rsidP="000704CA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رقم</w:t>
            </w:r>
          </w:p>
        </w:tc>
        <w:tc>
          <w:tcPr>
            <w:tcW w:w="6586" w:type="dxa"/>
            <w:gridSpan w:val="2"/>
          </w:tcPr>
          <w:p w:rsidR="00F70CA8" w:rsidRPr="00720C99" w:rsidP="000704CA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ب )</w:t>
            </w:r>
          </w:p>
        </w:tc>
      </w:tr>
      <w:tr w14:paraId="69E05F5B" w14:textId="77777777" w:rsidTr="00720C99">
        <w:tblPrEx>
          <w:tblW w:w="9214" w:type="dxa"/>
          <w:tblLook w:val="0000"/>
        </w:tblPrEx>
        <w:trPr>
          <w:trHeight w:val="381"/>
        </w:trPr>
        <w:tc>
          <w:tcPr>
            <w:tcW w:w="426" w:type="dxa"/>
          </w:tcPr>
          <w:p w:rsidR="00F70CA8" w:rsidRPr="00720C99" w:rsidP="000704C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1</w:t>
            </w:r>
          </w:p>
        </w:tc>
        <w:tc>
          <w:tcPr>
            <w:tcW w:w="1690" w:type="dxa"/>
          </w:tcPr>
          <w:p w:rsidR="00F70CA8" w:rsidRPr="00720C99" w:rsidP="000704C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الضغوط النفسية</w:t>
            </w:r>
          </w:p>
        </w:tc>
        <w:tc>
          <w:tcPr>
            <w:tcW w:w="512" w:type="dxa"/>
          </w:tcPr>
          <w:p w:rsidR="00F70CA8" w:rsidRPr="00146720" w:rsidP="000704CA" w14:textId="7BE0471E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92" w:type="dxa"/>
          </w:tcPr>
          <w:p w:rsidR="00F70CA8" w:rsidRPr="00E2517E" w:rsidP="000704CA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أ</w:t>
            </w:r>
          </w:p>
        </w:tc>
        <w:tc>
          <w:tcPr>
            <w:tcW w:w="6094" w:type="dxa"/>
          </w:tcPr>
          <w:p w:rsidR="00F70CA8" w:rsidRPr="00720C99" w:rsidP="00720C99" w14:textId="70F8202E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الخطوة الأولى والأكثر أهمية في وضع خطة اللياقة البدنية</w:t>
            </w:r>
          </w:p>
        </w:tc>
      </w:tr>
      <w:tr w14:paraId="0ACC2D23" w14:textId="77777777" w:rsidTr="00720C99">
        <w:tblPrEx>
          <w:tblW w:w="9214" w:type="dxa"/>
          <w:tblLook w:val="0000"/>
        </w:tblPrEx>
        <w:trPr>
          <w:trHeight w:val="454"/>
        </w:trPr>
        <w:tc>
          <w:tcPr>
            <w:tcW w:w="426" w:type="dxa"/>
          </w:tcPr>
          <w:p w:rsidR="00F70CA8" w:rsidRPr="00720C99" w:rsidP="000704C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2</w:t>
            </w:r>
          </w:p>
        </w:tc>
        <w:tc>
          <w:tcPr>
            <w:tcW w:w="1690" w:type="dxa"/>
          </w:tcPr>
          <w:p w:rsidR="00F70CA8" w:rsidRPr="00720C99" w:rsidP="000704C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رياضة هوائية</w:t>
            </w:r>
          </w:p>
        </w:tc>
        <w:tc>
          <w:tcPr>
            <w:tcW w:w="512" w:type="dxa"/>
          </w:tcPr>
          <w:p w:rsidR="00F70CA8" w:rsidRPr="00146720" w:rsidP="000704CA" w14:textId="661534BF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492" w:type="dxa"/>
          </w:tcPr>
          <w:p w:rsidR="00F70CA8" w:rsidRPr="00E2517E" w:rsidP="000704CA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ب</w:t>
            </w:r>
          </w:p>
        </w:tc>
        <w:tc>
          <w:tcPr>
            <w:tcW w:w="6094" w:type="dxa"/>
          </w:tcPr>
          <w:p w:rsidR="00F70CA8" w:rsidRPr="00720C99" w:rsidP="000704C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هدف صحي يسعى الفرد إلية ويحققه من خلال بعض القرارات التي يتخذها في حياته اليومية</w:t>
            </w:r>
          </w:p>
        </w:tc>
      </w:tr>
      <w:tr w14:paraId="2240C1CD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426" w:type="dxa"/>
          </w:tcPr>
          <w:p w:rsidR="00F70CA8" w:rsidRPr="00720C99" w:rsidP="000704C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3</w:t>
            </w:r>
          </w:p>
        </w:tc>
        <w:tc>
          <w:tcPr>
            <w:tcW w:w="1690" w:type="dxa"/>
          </w:tcPr>
          <w:p w:rsidR="00F70CA8" w:rsidRPr="00720C99" w:rsidP="000704C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الأهداف</w:t>
            </w:r>
          </w:p>
        </w:tc>
        <w:tc>
          <w:tcPr>
            <w:tcW w:w="512" w:type="dxa"/>
          </w:tcPr>
          <w:p w:rsidR="00F70CA8" w:rsidRPr="00146720" w:rsidP="000704CA" w14:textId="56955E20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92" w:type="dxa"/>
          </w:tcPr>
          <w:p w:rsidR="00F70CA8" w:rsidRPr="00E2517E" w:rsidP="000704CA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ج</w:t>
            </w:r>
          </w:p>
        </w:tc>
        <w:tc>
          <w:tcPr>
            <w:tcW w:w="6094" w:type="dxa"/>
          </w:tcPr>
          <w:p w:rsidR="00F70CA8" w:rsidRPr="00720C99" w:rsidP="000704C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زيادة أعباء الحياة ومتطلباتها تتراكم بعضها فوق بعض تؤثر بطريقة سلبية على مشاعر الفرد </w:t>
            </w:r>
          </w:p>
        </w:tc>
      </w:tr>
      <w:tr w14:paraId="0F148230" w14:textId="77777777" w:rsidTr="00720C99">
        <w:tblPrEx>
          <w:tblW w:w="9214" w:type="dxa"/>
          <w:tblLook w:val="0000"/>
        </w:tblPrEx>
        <w:trPr>
          <w:trHeight w:val="267"/>
        </w:trPr>
        <w:tc>
          <w:tcPr>
            <w:tcW w:w="426" w:type="dxa"/>
          </w:tcPr>
          <w:p w:rsidR="00F70CA8" w:rsidRPr="00720C99" w:rsidP="000704C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4</w:t>
            </w:r>
          </w:p>
        </w:tc>
        <w:tc>
          <w:tcPr>
            <w:tcW w:w="1690" w:type="dxa"/>
          </w:tcPr>
          <w:p w:rsidR="00F70CA8" w:rsidRPr="00720C99" w:rsidP="000704C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اللياقة البدنية</w:t>
            </w:r>
          </w:p>
        </w:tc>
        <w:tc>
          <w:tcPr>
            <w:tcW w:w="512" w:type="dxa"/>
          </w:tcPr>
          <w:p w:rsidR="00F70CA8" w:rsidRPr="00146720" w:rsidP="000704CA" w14:textId="3B48CA31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92" w:type="dxa"/>
          </w:tcPr>
          <w:p w:rsidR="00F70CA8" w:rsidRPr="00E2517E" w:rsidP="000704CA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د</w:t>
            </w:r>
          </w:p>
        </w:tc>
        <w:tc>
          <w:tcPr>
            <w:tcW w:w="6094" w:type="dxa"/>
          </w:tcPr>
          <w:p w:rsidR="00F70CA8" w:rsidRPr="00720C99" w:rsidP="000704CA" w14:textId="7AF3FE2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المشي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 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ركوب الدراجة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السباحة</w:t>
            </w:r>
          </w:p>
        </w:tc>
      </w:tr>
      <w:tr w14:paraId="4FC01FF4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426" w:type="dxa"/>
          </w:tcPr>
          <w:p w:rsidR="00F70CA8" w:rsidRPr="00720C99" w:rsidP="000704C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5</w:t>
            </w:r>
          </w:p>
        </w:tc>
        <w:tc>
          <w:tcPr>
            <w:tcW w:w="1690" w:type="dxa"/>
          </w:tcPr>
          <w:p w:rsidR="00F70CA8" w:rsidRPr="00720C99" w:rsidP="000704C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العافية</w:t>
            </w:r>
          </w:p>
        </w:tc>
        <w:tc>
          <w:tcPr>
            <w:tcW w:w="512" w:type="dxa"/>
          </w:tcPr>
          <w:p w:rsidR="00F70CA8" w:rsidRPr="00146720" w:rsidP="000704CA" w14:textId="72818819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492" w:type="dxa"/>
          </w:tcPr>
          <w:p w:rsidR="00F70CA8" w:rsidRPr="00E2517E" w:rsidP="000704CA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هـ</w:t>
            </w:r>
          </w:p>
        </w:tc>
        <w:tc>
          <w:tcPr>
            <w:tcW w:w="6094" w:type="dxa"/>
          </w:tcPr>
          <w:p w:rsidR="00F70CA8" w:rsidRPr="00720C99" w:rsidP="000704CA" w14:textId="6552669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مجموعة من العناصر البدنية التي تمكن الجسم من الاستجابة أو التكيف مع متطلبات الجهد البدني</w:t>
            </w:r>
          </w:p>
        </w:tc>
      </w:tr>
      <w:tr w14:paraId="1C1F58ED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2116" w:type="dxa"/>
            <w:gridSpan w:val="2"/>
          </w:tcPr>
          <w:p w:rsidR="00F70CA8" w:rsidRPr="00720C99" w:rsidP="000704CA" w14:textId="40E86809">
            <w:pPr>
              <w:ind w:left="210"/>
              <w:jc w:val="center"/>
              <w:rPr>
                <w:rFonts w:ascii="Adobe Arabic" w:hAnsi="Adobe Arabic" w:cs="SKR HEAD1"/>
                <w:b/>
                <w:rtl/>
              </w:rPr>
            </w:pPr>
          </w:p>
        </w:tc>
        <w:tc>
          <w:tcPr>
            <w:tcW w:w="512" w:type="dxa"/>
          </w:tcPr>
          <w:p w:rsidR="00F70CA8" w:rsidRPr="00720C99" w:rsidP="000704CA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textId="77777777">
            <w:pPr>
              <w:jc w:val="center"/>
              <w:rPr>
                <w:rFonts w:cs="SKR HEAD1"/>
                <w:b/>
                <w:rtl/>
              </w:rPr>
            </w:pPr>
            <w:r w:rsidRPr="00E2517E">
              <w:rPr>
                <w:rFonts w:cs="SKR HEAD1" w:hint="cs"/>
                <w:b/>
                <w:rtl/>
              </w:rPr>
              <w:t>و</w:t>
            </w:r>
          </w:p>
        </w:tc>
        <w:tc>
          <w:tcPr>
            <w:tcW w:w="6094" w:type="dxa"/>
          </w:tcPr>
          <w:p w:rsidR="00F70CA8" w:rsidRPr="00720C99" w:rsidP="000704CA" w14:textId="2089E63D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مستوى اللياقة البدنية المرتبطة بالصحة من خلال قياس العناصر البدنية التي تتضمنها</w:t>
            </w:r>
          </w:p>
        </w:tc>
      </w:tr>
    </w:tbl>
    <w:p w:rsidR="00F70CA8" w:rsidRPr="007D7B27" w:rsidP="007D7B27" w14:textId="0C2DE338">
      <w:pPr>
        <w:jc w:val="center"/>
        <w:rPr>
          <w:rFonts w:cs="SKR HEAD1"/>
          <w:sz w:val="22"/>
          <w:szCs w:val="22"/>
          <w:rtl/>
        </w:rPr>
      </w:pPr>
      <w:r w:rsidRPr="007D7B27">
        <w:rPr>
          <w:rFonts w:cs="SKR HEAD1" w:hint="cs"/>
          <w:sz w:val="22"/>
          <w:szCs w:val="22"/>
          <w:rtl/>
        </w:rPr>
        <w:t>انتهت الأسئلة</w:t>
      </w:r>
      <w:r w:rsidRPr="007D7B27" w:rsidR="007D7B27">
        <w:rPr>
          <w:rFonts w:cs="SKR HEAD1" w:hint="cs"/>
          <w:sz w:val="22"/>
          <w:szCs w:val="22"/>
          <w:rtl/>
        </w:rPr>
        <w:t xml:space="preserve">     ......    </w:t>
      </w:r>
      <w:r w:rsidRPr="007D7B27">
        <w:rPr>
          <w:rFonts w:cs="SKR HEAD1" w:hint="cs"/>
          <w:sz w:val="22"/>
          <w:szCs w:val="22"/>
          <w:rtl/>
        </w:rPr>
        <w:t>اسأل الله لكم التوفيق والنجاح</w:t>
      </w:r>
      <w:r w:rsidRPr="007D7B27" w:rsidR="007D7B27">
        <w:rPr>
          <w:rFonts w:cs="SKR HEAD1" w:hint="cs"/>
          <w:sz w:val="22"/>
          <w:szCs w:val="22"/>
          <w:rtl/>
        </w:rPr>
        <w:t xml:space="preserve"> </w:t>
      </w:r>
      <w:r w:rsidR="007D7B27">
        <w:rPr>
          <w:rFonts w:cs="SKR HEAD1" w:hint="cs"/>
          <w:sz w:val="22"/>
          <w:szCs w:val="22"/>
          <w:rtl/>
        </w:rPr>
        <w:t xml:space="preserve">      ........      </w:t>
      </w:r>
      <w:r w:rsidRPr="007D7B27" w:rsidR="007D7B27">
        <w:rPr>
          <w:rFonts w:cs="SKR HEAD1" w:hint="cs"/>
          <w:sz w:val="22"/>
          <w:szCs w:val="22"/>
          <w:rtl/>
        </w:rPr>
        <w:t xml:space="preserve">معلم/ة </w:t>
      </w:r>
      <w:r w:rsidR="007B49E1">
        <w:rPr>
          <w:rFonts w:cs="SKR HEAD1" w:hint="cs"/>
          <w:sz w:val="22"/>
          <w:szCs w:val="22"/>
          <w:rtl/>
        </w:rPr>
        <w:t xml:space="preserve"> </w:t>
      </w:r>
      <w:r w:rsidRPr="007D7B27" w:rsidR="007D7B27">
        <w:rPr>
          <w:rFonts w:cs="SKR HEAD1" w:hint="cs"/>
          <w:sz w:val="22"/>
          <w:szCs w:val="22"/>
          <w:rtl/>
        </w:rPr>
        <w:t>المادة :</w:t>
      </w:r>
    </w:p>
    <w:p w:rsidR="00F70CA8" w:rsidRPr="00937B4E" w:rsidP="00C71FE5" w14:textId="77777777">
      <w:pPr>
        <w:rPr>
          <w:b/>
          <w:bCs/>
          <w:sz w:val="30"/>
          <w:szCs w:val="30"/>
          <w:rtl/>
        </w:rPr>
      </w:pPr>
    </w:p>
    <w:sectPr w:rsidSect="00E2517E">
      <w:footerReference w:type="even" r:id="rId8"/>
      <w:footerReference w:type="default" r:id="rId9"/>
      <w:pgSz w:w="11906" w:h="16838"/>
      <w:pgMar w:top="284" w:right="1106" w:bottom="0" w:left="14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75AC" w:rsidP="00D62242" w14:paraId="7FAECE70" w14:textId="77777777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75AC" w:rsidP="00D62242" w14:paraId="7032A78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75AC" w:rsidP="00D62242" w14:paraId="56A4F322" w14:textId="32D05A15">
    <w:pPr>
      <w:pStyle w:val="Footer"/>
      <w:framePr w:wrap="around" w:vAnchor="text" w:hAnchor="tex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152400</wp:posOffset>
              </wp:positionV>
              <wp:extent cx="5486400" cy="342900"/>
              <wp:effectExtent l="0" t="0" r="0" b="0"/>
              <wp:wrapNone/>
              <wp:docPr id="2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5AC" w:rsidRPr="00D16954" w:rsidP="00CF6F35" w14:textId="77777777">
                          <w:pPr>
                            <w:jc w:val="center"/>
                            <w:rPr>
                              <w:rFonts w:cs="Traditional Arabic"/>
                              <w:bCs/>
                              <w:szCs w:val="28"/>
                            </w:rPr>
                          </w:pPr>
                          <w:r w:rsidRPr="00D16954">
                            <w:rPr>
                              <w:rStyle w:val="PageNumber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صفحه رقم (</w:t>
                          </w:r>
                          <w:r w:rsidR="001168DC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="001168DC">
                            <w:rPr>
                              <w:rStyle w:val="PageNumber"/>
                            </w:rPr>
                            <w:fldChar w:fldCharType="separate"/>
                          </w:r>
                          <w:r w:rsidR="00913429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="001168DC">
                            <w:rPr>
                              <w:rStyle w:val="PageNumber"/>
                            </w:rPr>
                            <w:fldChar w:fldCharType="end"/>
                          </w:r>
                          <w:r w:rsidRPr="00D16954">
                            <w:rPr>
                              <w:rStyle w:val="PageNumber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BA75AC" w14:textId="77777777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2049" style="width:6in;height:27pt;margin-top:12pt;margin-left: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BA75AC" w:rsidRPr="00D16954" w:rsidP="00CF6F35" w14:paraId="52559018" w14:textId="77777777">
                    <w:pPr>
                      <w:jc w:val="center"/>
                      <w:rPr>
                        <w:rFonts w:cs="Traditional Arabic"/>
                        <w:bCs/>
                        <w:szCs w:val="28"/>
                      </w:rPr>
                    </w:pPr>
                    <w:r w:rsidRPr="00D16954">
                      <w:rPr>
                        <w:rStyle w:val="PageNumber"/>
                        <w:rFonts w:cs="Traditional Arabic"/>
                        <w:bCs/>
                        <w:sz w:val="28"/>
                        <w:szCs w:val="28"/>
                        <w:rtl/>
                      </w:rPr>
                      <w:t>صفحه رقم (</w:t>
                    </w:r>
                    <w:r w:rsidR="001168DC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 w:rsidR="001168DC">
                      <w:rPr>
                        <w:rStyle w:val="PageNumber"/>
                      </w:rPr>
                      <w:fldChar w:fldCharType="separate"/>
                    </w:r>
                    <w:r w:rsidR="00913429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="001168DC">
                      <w:rPr>
                        <w:rStyle w:val="PageNumber"/>
                      </w:rPr>
                      <w:fldChar w:fldCharType="end"/>
                    </w:r>
                    <w:r w:rsidRPr="00D16954">
                      <w:rPr>
                        <w:rStyle w:val="PageNumber"/>
                        <w:rFonts w:cs="Traditional Arabic"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BA75AC" w14:paraId="3785D3B8" w14:textId="77777777"/>
                </w:txbxContent>
              </v:textbox>
            </v:rect>
          </w:pict>
        </mc:Fallback>
      </mc:AlternateContent>
    </w:r>
    <w:r w:rsidR="001168D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168DC">
      <w:rPr>
        <w:rStyle w:val="PageNumber"/>
      </w:rPr>
      <w:fldChar w:fldCharType="separate"/>
    </w:r>
    <w:r w:rsidR="00913429">
      <w:rPr>
        <w:rStyle w:val="PageNumber"/>
        <w:noProof/>
        <w:rtl/>
      </w:rPr>
      <w:t>1</w:t>
    </w:r>
    <w:r w:rsidR="001168DC">
      <w:rPr>
        <w:rStyle w:val="PageNumber"/>
      </w:rPr>
      <w:fldChar w:fldCharType="end"/>
    </w:r>
  </w:p>
  <w:p w:rsidR="00BA75AC" w:rsidP="00D62242" w14:paraId="11103107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75AC" w:rsidP="00D62242" w14:textId="77777777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75AC" w:rsidP="00D62242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75AC" w:rsidP="00D62242" w14:textId="32D05A15">
    <w:pPr>
      <w:pStyle w:val="Footer"/>
      <w:framePr w:wrap="around" w:vAnchor="text" w:hAnchor="tex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152400</wp:posOffset>
              </wp:positionV>
              <wp:extent cx="5486400" cy="342900"/>
              <wp:effectExtent l="0" t="0" r="0" b="0"/>
              <wp:wrapNone/>
              <wp:docPr id="12943710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5AC" w:rsidRPr="00D16954" w:rsidP="00CF6F35" w14:textId="77777777">
                          <w:pPr>
                            <w:jc w:val="center"/>
                            <w:rPr>
                              <w:rFonts w:cs="Traditional Arabic"/>
                              <w:bCs/>
                              <w:szCs w:val="28"/>
                            </w:rPr>
                          </w:pPr>
                          <w:r w:rsidRPr="00D16954">
                            <w:rPr>
                              <w:rStyle w:val="PageNumber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صفحه رقم (</w:t>
                          </w:r>
                          <w:r w:rsidR="001168DC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="001168DC">
                            <w:rPr>
                              <w:rStyle w:val="PageNumber"/>
                            </w:rPr>
                            <w:fldChar w:fldCharType="separate"/>
                          </w:r>
                          <w:r w:rsidR="00913429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="001168DC">
                            <w:rPr>
                              <w:rStyle w:val="PageNumber"/>
                            </w:rPr>
                            <w:fldChar w:fldCharType="end"/>
                          </w:r>
                          <w:r w:rsidRPr="00D16954">
                            <w:rPr>
                              <w:rStyle w:val="PageNumber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BA75AC" w14:textId="77777777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2" o:spid="_x0000_s2050" type="#_x0000_t202" style="width:6in;height:27pt;margin-top:12pt;margin-left:5.9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BA75AC" w:rsidRPr="00D16954" w:rsidP="00CF6F35" w14:textId="77777777">
                    <w:pPr>
                      <w:jc w:val="center"/>
                      <w:rPr>
                        <w:rFonts w:cs="Traditional Arabic"/>
                        <w:bCs/>
                        <w:szCs w:val="28"/>
                      </w:rPr>
                    </w:pPr>
                    <w:r w:rsidRPr="00D16954">
                      <w:rPr>
                        <w:rStyle w:val="PageNumber"/>
                        <w:rFonts w:cs="Traditional Arabic"/>
                        <w:bCs/>
                        <w:sz w:val="28"/>
                        <w:szCs w:val="28"/>
                        <w:rtl/>
                      </w:rPr>
                      <w:t>صفحه رقم (</w:t>
                    </w:r>
                    <w:r w:rsidR="001168DC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 w:rsidR="001168DC">
                      <w:rPr>
                        <w:rStyle w:val="PageNumber"/>
                      </w:rPr>
                      <w:fldChar w:fldCharType="separate"/>
                    </w:r>
                    <w:r w:rsidR="00913429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="001168DC">
                      <w:rPr>
                        <w:rStyle w:val="PageNumber"/>
                      </w:rPr>
                      <w:fldChar w:fldCharType="end"/>
                    </w:r>
                    <w:r w:rsidRPr="00D16954">
                      <w:rPr>
                        <w:rStyle w:val="PageNumber"/>
                        <w:rFonts w:cs="Traditional Arabic"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BA75AC" w14:textId="77777777"/>
                </w:txbxContent>
              </v:textbox>
            </v:shape>
          </w:pict>
        </mc:Fallback>
      </mc:AlternateContent>
    </w:r>
    <w:r w:rsidR="001168D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168DC">
      <w:rPr>
        <w:rStyle w:val="PageNumber"/>
      </w:rPr>
      <w:fldChar w:fldCharType="separate"/>
    </w:r>
    <w:r w:rsidR="00913429">
      <w:rPr>
        <w:rStyle w:val="PageNumber"/>
        <w:noProof/>
        <w:rtl/>
      </w:rPr>
      <w:t>1</w:t>
    </w:r>
    <w:r w:rsidR="001168DC">
      <w:rPr>
        <w:rStyle w:val="PageNumber"/>
      </w:rPr>
      <w:fldChar w:fldCharType="end"/>
    </w:r>
  </w:p>
  <w:p w:rsidR="00BA75AC" w:rsidP="00D6224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5B25B9"/>
    <w:multiLevelType w:val="hybridMultilevel"/>
    <w:tmpl w:val="A0F20F8E"/>
    <w:lvl w:ilvl="0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1262"/>
    <w:multiLevelType w:val="hybridMultilevel"/>
    <w:tmpl w:val="45706FBC"/>
    <w:lvl w:ilvl="0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  <w:rPr>
        <w:rFonts w:cs="Times New Roman"/>
      </w:rPr>
    </w:lvl>
  </w:abstractNum>
  <w:abstractNum w:abstractNumId="2">
    <w:nsid w:val="15296A3F"/>
    <w:multiLevelType w:val="hybridMultilevel"/>
    <w:tmpl w:val="A268F7B4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>
    <w:nsid w:val="27A21F6F"/>
    <w:multiLevelType w:val="hybridMultilevel"/>
    <w:tmpl w:val="1E481BB4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>
    <w:nsid w:val="35DE4CA1"/>
    <w:multiLevelType w:val="hybridMultilevel"/>
    <w:tmpl w:val="7816799A"/>
    <w:lvl w:ilvl="0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6099A"/>
    <w:multiLevelType w:val="hybridMultilevel"/>
    <w:tmpl w:val="8DB4AFFC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39286AB9"/>
    <w:multiLevelType w:val="hybridMultilevel"/>
    <w:tmpl w:val="0AB411FE"/>
    <w:lvl w:ilvl="0">
      <w:start w:val="8"/>
      <w:numFmt w:val="arabicAlpha"/>
      <w:lvlText w:val="%1-"/>
      <w:lvlJc w:val="left"/>
      <w:pPr>
        <w:ind w:left="8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5" w:hanging="360"/>
      </w:pPr>
    </w:lvl>
    <w:lvl w:ilvl="2" w:tentative="1">
      <w:start w:val="1"/>
      <w:numFmt w:val="lowerRoman"/>
      <w:lvlText w:val="%3."/>
      <w:lvlJc w:val="right"/>
      <w:pPr>
        <w:ind w:left="2285" w:hanging="180"/>
      </w:pPr>
    </w:lvl>
    <w:lvl w:ilvl="3" w:tentative="1">
      <w:start w:val="1"/>
      <w:numFmt w:val="decimal"/>
      <w:lvlText w:val="%4."/>
      <w:lvlJc w:val="left"/>
      <w:pPr>
        <w:ind w:left="3005" w:hanging="360"/>
      </w:pPr>
    </w:lvl>
    <w:lvl w:ilvl="4" w:tentative="1">
      <w:start w:val="1"/>
      <w:numFmt w:val="lowerLetter"/>
      <w:lvlText w:val="%5."/>
      <w:lvlJc w:val="left"/>
      <w:pPr>
        <w:ind w:left="3725" w:hanging="360"/>
      </w:pPr>
    </w:lvl>
    <w:lvl w:ilvl="5" w:tentative="1">
      <w:start w:val="1"/>
      <w:numFmt w:val="lowerRoman"/>
      <w:lvlText w:val="%6."/>
      <w:lvlJc w:val="right"/>
      <w:pPr>
        <w:ind w:left="4445" w:hanging="180"/>
      </w:pPr>
    </w:lvl>
    <w:lvl w:ilvl="6" w:tentative="1">
      <w:start w:val="1"/>
      <w:numFmt w:val="decimal"/>
      <w:lvlText w:val="%7."/>
      <w:lvlJc w:val="left"/>
      <w:pPr>
        <w:ind w:left="5165" w:hanging="360"/>
      </w:pPr>
    </w:lvl>
    <w:lvl w:ilvl="7" w:tentative="1">
      <w:start w:val="1"/>
      <w:numFmt w:val="lowerLetter"/>
      <w:lvlText w:val="%8."/>
      <w:lvlJc w:val="left"/>
      <w:pPr>
        <w:ind w:left="5885" w:hanging="360"/>
      </w:pPr>
    </w:lvl>
    <w:lvl w:ilvl="8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>
    <w:nsid w:val="57DD069D"/>
    <w:multiLevelType w:val="hybridMultilevel"/>
    <w:tmpl w:val="E5188B74"/>
    <w:lvl w:ilvl="0">
      <w:start w:val="16"/>
      <w:numFmt w:val="decimal"/>
      <w:lvlText w:val="%1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>
    <w:nsid w:val="692C7E03"/>
    <w:multiLevelType w:val="hybridMultilevel"/>
    <w:tmpl w:val="94502C66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>
    <w:nsid w:val="75B1520A"/>
    <w:multiLevelType w:val="hybridMultilevel"/>
    <w:tmpl w:val="E47A99FC"/>
    <w:lvl w:ilvl="0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30345">
    <w:abstractNumId w:val="9"/>
  </w:num>
  <w:num w:numId="2" w16cid:durableId="1054817034">
    <w:abstractNumId w:val="5"/>
  </w:num>
  <w:num w:numId="3" w16cid:durableId="1201819818">
    <w:abstractNumId w:val="3"/>
  </w:num>
  <w:num w:numId="4" w16cid:durableId="552274856">
    <w:abstractNumId w:val="2"/>
  </w:num>
  <w:num w:numId="5" w16cid:durableId="815414042">
    <w:abstractNumId w:val="8"/>
  </w:num>
  <w:num w:numId="6" w16cid:durableId="349180968">
    <w:abstractNumId w:val="7"/>
  </w:num>
  <w:num w:numId="7" w16cid:durableId="554777141">
    <w:abstractNumId w:val="0"/>
  </w:num>
  <w:num w:numId="8" w16cid:durableId="631636452">
    <w:abstractNumId w:val="4"/>
  </w:num>
  <w:num w:numId="9" w16cid:durableId="10954412">
    <w:abstractNumId w:val="6"/>
  </w:num>
  <w:num w:numId="10" w16cid:durableId="20788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11"/>
    <w:rsid w:val="0001636C"/>
    <w:rsid w:val="00033B22"/>
    <w:rsid w:val="000413E9"/>
    <w:rsid w:val="000704CA"/>
    <w:rsid w:val="00081904"/>
    <w:rsid w:val="000C4E68"/>
    <w:rsid w:val="000E0C09"/>
    <w:rsid w:val="001168DC"/>
    <w:rsid w:val="00146720"/>
    <w:rsid w:val="0015124D"/>
    <w:rsid w:val="001777B1"/>
    <w:rsid w:val="0018693C"/>
    <w:rsid w:val="001B1F45"/>
    <w:rsid w:val="001B7DDC"/>
    <w:rsid w:val="001D6C5C"/>
    <w:rsid w:val="00214E5F"/>
    <w:rsid w:val="00235969"/>
    <w:rsid w:val="00244874"/>
    <w:rsid w:val="00267879"/>
    <w:rsid w:val="002A4989"/>
    <w:rsid w:val="002C0FB8"/>
    <w:rsid w:val="002D58CF"/>
    <w:rsid w:val="002D7CF8"/>
    <w:rsid w:val="002E4499"/>
    <w:rsid w:val="002E541E"/>
    <w:rsid w:val="0030658E"/>
    <w:rsid w:val="003400D5"/>
    <w:rsid w:val="00380B6C"/>
    <w:rsid w:val="003A33AF"/>
    <w:rsid w:val="003B05CD"/>
    <w:rsid w:val="003C7A7F"/>
    <w:rsid w:val="003E503E"/>
    <w:rsid w:val="00441971"/>
    <w:rsid w:val="004826F4"/>
    <w:rsid w:val="00491123"/>
    <w:rsid w:val="004A1511"/>
    <w:rsid w:val="004E3A90"/>
    <w:rsid w:val="00520EFB"/>
    <w:rsid w:val="00527672"/>
    <w:rsid w:val="0056309F"/>
    <w:rsid w:val="00594740"/>
    <w:rsid w:val="005972A7"/>
    <w:rsid w:val="005A04A1"/>
    <w:rsid w:val="005C58DD"/>
    <w:rsid w:val="005D0142"/>
    <w:rsid w:val="005E08AF"/>
    <w:rsid w:val="005E5705"/>
    <w:rsid w:val="00600435"/>
    <w:rsid w:val="00635323"/>
    <w:rsid w:val="00650897"/>
    <w:rsid w:val="0065768B"/>
    <w:rsid w:val="00675BF0"/>
    <w:rsid w:val="00677577"/>
    <w:rsid w:val="006A77A2"/>
    <w:rsid w:val="006C69BD"/>
    <w:rsid w:val="006C7A79"/>
    <w:rsid w:val="0070194F"/>
    <w:rsid w:val="0070519D"/>
    <w:rsid w:val="00720C99"/>
    <w:rsid w:val="00746B25"/>
    <w:rsid w:val="00754AD4"/>
    <w:rsid w:val="0077009F"/>
    <w:rsid w:val="00770D3A"/>
    <w:rsid w:val="007B49E1"/>
    <w:rsid w:val="007C1458"/>
    <w:rsid w:val="007C2FDC"/>
    <w:rsid w:val="007D3140"/>
    <w:rsid w:val="007D7B27"/>
    <w:rsid w:val="00807027"/>
    <w:rsid w:val="00811FE9"/>
    <w:rsid w:val="008231B6"/>
    <w:rsid w:val="00825336"/>
    <w:rsid w:val="00843307"/>
    <w:rsid w:val="00853FFC"/>
    <w:rsid w:val="008735C1"/>
    <w:rsid w:val="008A2F19"/>
    <w:rsid w:val="008B618A"/>
    <w:rsid w:val="008E38C0"/>
    <w:rsid w:val="008E4561"/>
    <w:rsid w:val="008F3BB6"/>
    <w:rsid w:val="008F4FD5"/>
    <w:rsid w:val="009060DB"/>
    <w:rsid w:val="00910EF8"/>
    <w:rsid w:val="00911C91"/>
    <w:rsid w:val="00913429"/>
    <w:rsid w:val="00937B4E"/>
    <w:rsid w:val="00985EFE"/>
    <w:rsid w:val="009E7C96"/>
    <w:rsid w:val="00A01337"/>
    <w:rsid w:val="00A014A8"/>
    <w:rsid w:val="00A07FBD"/>
    <w:rsid w:val="00A46F2A"/>
    <w:rsid w:val="00A54D25"/>
    <w:rsid w:val="00A8624D"/>
    <w:rsid w:val="00AB6711"/>
    <w:rsid w:val="00AB7C49"/>
    <w:rsid w:val="00AD7B0B"/>
    <w:rsid w:val="00AE247F"/>
    <w:rsid w:val="00AF4506"/>
    <w:rsid w:val="00AF5100"/>
    <w:rsid w:val="00B0311F"/>
    <w:rsid w:val="00B26FAB"/>
    <w:rsid w:val="00B47844"/>
    <w:rsid w:val="00B54DA5"/>
    <w:rsid w:val="00B766DA"/>
    <w:rsid w:val="00B93EAB"/>
    <w:rsid w:val="00BA60B1"/>
    <w:rsid w:val="00BA75AC"/>
    <w:rsid w:val="00BA7742"/>
    <w:rsid w:val="00C56A3A"/>
    <w:rsid w:val="00C65B5D"/>
    <w:rsid w:val="00C71FE5"/>
    <w:rsid w:val="00C80FC6"/>
    <w:rsid w:val="00C85B81"/>
    <w:rsid w:val="00CA4A8A"/>
    <w:rsid w:val="00CD1B43"/>
    <w:rsid w:val="00CD6037"/>
    <w:rsid w:val="00CE3DA7"/>
    <w:rsid w:val="00CF6F35"/>
    <w:rsid w:val="00CF7ABF"/>
    <w:rsid w:val="00D16954"/>
    <w:rsid w:val="00D22ABA"/>
    <w:rsid w:val="00D52283"/>
    <w:rsid w:val="00D62242"/>
    <w:rsid w:val="00D826FB"/>
    <w:rsid w:val="00DD40DD"/>
    <w:rsid w:val="00DD5EE0"/>
    <w:rsid w:val="00DE27B1"/>
    <w:rsid w:val="00DF187B"/>
    <w:rsid w:val="00E16080"/>
    <w:rsid w:val="00E2517E"/>
    <w:rsid w:val="00E943D5"/>
    <w:rsid w:val="00EB3907"/>
    <w:rsid w:val="00EE585E"/>
    <w:rsid w:val="00EF3EF0"/>
    <w:rsid w:val="00F0090C"/>
    <w:rsid w:val="00F13AF9"/>
    <w:rsid w:val="00F37719"/>
    <w:rsid w:val="00F50E7A"/>
    <w:rsid w:val="00F70CA8"/>
    <w:rsid w:val="00F80C62"/>
    <w:rsid w:val="00FB0CB4"/>
    <w:rsid w:val="00FD04DD"/>
    <w:rsid w:val="00FE2337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1055F2"/>
  <w15:docId w15:val="{0FBC1BBC-E9B7-465C-A8F4-9E2A8FB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9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EB3907"/>
    <w:pPr>
      <w:keepNext/>
      <w:ind w:left="991" w:hanging="991"/>
      <w:jc w:val="center"/>
      <w:outlineLvl w:val="0"/>
    </w:pPr>
    <w:rPr>
      <w:rFonts w:cs="Traditional Arabic"/>
      <w:b/>
      <w:bCs/>
      <w:sz w:val="32"/>
      <w:szCs w:val="32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11"/>
    <w:pPr>
      <w:ind w:left="720"/>
      <w:contextualSpacing/>
    </w:pPr>
  </w:style>
  <w:style w:type="table" w:styleId="TableGrid">
    <w:name w:val="Table Grid"/>
    <w:basedOn w:val="TableNormal"/>
    <w:uiPriority w:val="59"/>
    <w:rsid w:val="003C7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DefaultParagraphFont"/>
    <w:link w:val="Heading1"/>
    <w:uiPriority w:val="99"/>
    <w:rsid w:val="00EB3907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Header">
    <w:name w:val="header"/>
    <w:basedOn w:val="Normal"/>
    <w:link w:val="Char"/>
    <w:uiPriority w:val="99"/>
    <w:rsid w:val="00EB39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EB3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uiPriority w:val="99"/>
    <w:rsid w:val="00EB390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EB390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B3907"/>
    <w:rPr>
      <w:rFonts w:cs="Times New Roman"/>
    </w:rPr>
  </w:style>
  <w:style w:type="paragraph" w:styleId="BalloonText">
    <w:name w:val="Balloon Text"/>
    <w:basedOn w:val="Normal"/>
    <w:link w:val="Char1"/>
    <w:uiPriority w:val="99"/>
    <w:semiHidden/>
    <w:unhideWhenUsed/>
    <w:rsid w:val="00EB390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EB3907"/>
    <w:rPr>
      <w:rFonts w:ascii="Tahoma" w:eastAsia="Times New Roman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065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عادي1"/>
    <w:rsid w:val="001B7DDC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1"/>
    <w:next w:val="1"/>
    <w:link w:val="Char2"/>
    <w:rsid w:val="001B7DD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DefaultParagraphFont"/>
    <w:link w:val="Subtitle"/>
    <w:rsid w:val="001B7DDC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TableNormal"/>
    <w:uiPriority w:val="59"/>
    <w:rsid w:val="003C7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madtyy/100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asem saleh</cp:lastModifiedBy>
  <cp:revision>4</cp:revision>
  <cp:lastPrinted>2022-11-12T14:52:00Z</cp:lastPrinted>
  <dcterms:created xsi:type="dcterms:W3CDTF">2023-11-07T17:11:00Z</dcterms:created>
  <dcterms:modified xsi:type="dcterms:W3CDTF">2023-11-07T17:16:00Z</dcterms:modified>
</cp:coreProperties>
</file>